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E0" w:rsidRDefault="001D02E0" w:rsidP="001D02E0">
      <w:pPr>
        <w:pStyle w:val="Heading1"/>
        <w:rPr>
          <w:sz w:val="48"/>
          <w:szCs w:val="48"/>
        </w:rPr>
      </w:pPr>
      <w:bookmarkStart w:id="0" w:name="_GoBack"/>
      <w:bookmarkEnd w:id="0"/>
    </w:p>
    <w:p w:rsidR="001D02E0" w:rsidRPr="009538EE" w:rsidRDefault="001D02E0" w:rsidP="00DF1C34">
      <w:pPr>
        <w:spacing w:after="80"/>
        <w:ind w:left="-142"/>
        <w:jc w:val="center"/>
        <w:outlineLvl w:val="0"/>
        <w:rPr>
          <w:rFonts w:cs="Arial"/>
          <w:b/>
          <w:color w:val="0070C0"/>
          <w:sz w:val="32"/>
          <w:szCs w:val="36"/>
        </w:rPr>
      </w:pPr>
      <w:r w:rsidRPr="009538EE">
        <w:rPr>
          <w:rFonts w:cs="Arial"/>
          <w:b/>
          <w:color w:val="0070C0"/>
          <w:sz w:val="32"/>
          <w:szCs w:val="36"/>
        </w:rPr>
        <w:t xml:space="preserve">ALERT </w:t>
      </w:r>
      <w:r w:rsidR="009538EE">
        <w:rPr>
          <w:rFonts w:cs="Arial"/>
          <w:b/>
          <w:color w:val="0070C0"/>
          <w:sz w:val="32"/>
          <w:szCs w:val="36"/>
        </w:rPr>
        <w:t>for</w:t>
      </w:r>
      <w:r w:rsidR="009538EE" w:rsidRPr="009538EE">
        <w:rPr>
          <w:rFonts w:cs="Arial"/>
          <w:b/>
          <w:color w:val="0070C0"/>
          <w:sz w:val="32"/>
          <w:szCs w:val="36"/>
        </w:rPr>
        <w:t xml:space="preserve"> </w:t>
      </w:r>
      <w:r w:rsidR="009538EE">
        <w:rPr>
          <w:rFonts w:cs="Arial"/>
          <w:b/>
          <w:color w:val="0070C0"/>
          <w:sz w:val="32"/>
          <w:szCs w:val="36"/>
        </w:rPr>
        <w:t xml:space="preserve">WA </w:t>
      </w:r>
      <w:r w:rsidR="00686DA7" w:rsidRPr="009538EE">
        <w:rPr>
          <w:rFonts w:cs="Arial"/>
          <w:b/>
          <w:color w:val="0070C0"/>
          <w:sz w:val="32"/>
          <w:szCs w:val="36"/>
        </w:rPr>
        <w:t>REGIONAL</w:t>
      </w:r>
      <w:r w:rsidR="009538EE">
        <w:rPr>
          <w:rFonts w:cs="Arial"/>
          <w:b/>
          <w:color w:val="0070C0"/>
          <w:sz w:val="32"/>
          <w:szCs w:val="36"/>
        </w:rPr>
        <w:t xml:space="preserve"> and REMOTE C</w:t>
      </w:r>
      <w:r w:rsidRPr="009538EE">
        <w:rPr>
          <w:rFonts w:cs="Arial"/>
          <w:b/>
          <w:color w:val="0070C0"/>
          <w:sz w:val="32"/>
          <w:szCs w:val="36"/>
        </w:rPr>
        <w:t>LINICIANS</w:t>
      </w:r>
    </w:p>
    <w:p w:rsidR="001D02E0" w:rsidRPr="00686DA7" w:rsidRDefault="00A5139A" w:rsidP="009538EE">
      <w:pPr>
        <w:spacing w:after="80"/>
        <w:ind w:right="-22"/>
        <w:jc w:val="center"/>
        <w:outlineLvl w:val="0"/>
        <w:rPr>
          <w:rFonts w:cs="Arial"/>
          <w:b/>
          <w:bCs/>
          <w:i/>
          <w:iCs/>
          <w:color w:val="0070C0"/>
          <w:sz w:val="28"/>
          <w:szCs w:val="28"/>
          <w:lang w:val="en-AU"/>
        </w:rPr>
      </w:pPr>
      <w:proofErr w:type="spellStart"/>
      <w:r>
        <w:rPr>
          <w:rFonts w:cs="Arial"/>
          <w:b/>
          <w:bCs/>
          <w:i/>
          <w:iCs/>
          <w:color w:val="0070C0"/>
          <w:sz w:val="28"/>
          <w:szCs w:val="28"/>
          <w:lang w:val="en-AU"/>
        </w:rPr>
        <w:t>Serogroup</w:t>
      </w:r>
      <w:proofErr w:type="spellEnd"/>
      <w:r>
        <w:rPr>
          <w:rFonts w:cs="Arial"/>
          <w:b/>
          <w:bCs/>
          <w:i/>
          <w:iCs/>
          <w:color w:val="0070C0"/>
          <w:sz w:val="28"/>
          <w:szCs w:val="28"/>
          <w:lang w:val="en-AU"/>
        </w:rPr>
        <w:t xml:space="preserve"> W M</w:t>
      </w:r>
      <w:r w:rsidR="001D02E0" w:rsidRPr="00686DA7">
        <w:rPr>
          <w:rFonts w:cs="Arial"/>
          <w:b/>
          <w:bCs/>
          <w:i/>
          <w:iCs/>
          <w:color w:val="0070C0"/>
          <w:sz w:val="28"/>
          <w:szCs w:val="28"/>
          <w:lang w:val="en-AU"/>
        </w:rPr>
        <w:t>eningococcal infections in Western Australia</w:t>
      </w:r>
    </w:p>
    <w:p w:rsidR="001D02E0" w:rsidRPr="00686DA7" w:rsidRDefault="001D02E0" w:rsidP="001D02E0">
      <w:pPr>
        <w:spacing w:after="80"/>
        <w:jc w:val="center"/>
        <w:outlineLvl w:val="0"/>
        <w:rPr>
          <w:rFonts w:cs="Arial"/>
          <w:b/>
          <w:color w:val="0070C0"/>
        </w:rPr>
      </w:pPr>
      <w:r w:rsidRPr="00686DA7">
        <w:rPr>
          <w:rFonts w:cs="Arial"/>
          <w:b/>
          <w:color w:val="0070C0"/>
        </w:rPr>
        <w:t>20 December 2017</w:t>
      </w:r>
    </w:p>
    <w:p w:rsidR="003F68F6" w:rsidRPr="00C846F8" w:rsidRDefault="003F68F6" w:rsidP="001D02E0">
      <w:pPr>
        <w:spacing w:after="80"/>
        <w:jc w:val="center"/>
        <w:outlineLvl w:val="0"/>
        <w:rPr>
          <w:rFonts w:cs="Arial"/>
          <w:b/>
          <w:color w:val="FF0000"/>
        </w:rPr>
      </w:pPr>
    </w:p>
    <w:p w:rsidR="00DE295C" w:rsidRDefault="00512A2B" w:rsidP="003F68F6">
      <w:pPr>
        <w:pStyle w:val="ListParagraph"/>
        <w:numPr>
          <w:ilvl w:val="0"/>
          <w:numId w:val="2"/>
        </w:numPr>
      </w:pPr>
      <w:r>
        <w:t xml:space="preserve">In WA </w:t>
      </w:r>
      <w:r w:rsidR="00DE295C">
        <w:t>Meningococcal disease</w:t>
      </w:r>
      <w:r w:rsidR="00A5139A">
        <w:t xml:space="preserve"> </w:t>
      </w:r>
      <w:r w:rsidR="00DE295C">
        <w:t xml:space="preserve">has increased </w:t>
      </w:r>
      <w:r w:rsidR="00A5139A">
        <w:t xml:space="preserve">since 2015 due to emergence of new strains, </w:t>
      </w:r>
      <w:r w:rsidR="00DE295C">
        <w:t>predominately serogroup W and Y.</w:t>
      </w:r>
    </w:p>
    <w:p w:rsidR="009755EC" w:rsidRDefault="00B35FC1" w:rsidP="009755EC">
      <w:pPr>
        <w:pStyle w:val="ListParagraph"/>
        <w:numPr>
          <w:ilvl w:val="0"/>
          <w:numId w:val="2"/>
        </w:numPr>
      </w:pPr>
      <w:r>
        <w:t>I</w:t>
      </w:r>
      <w:r w:rsidR="00686DA7">
        <w:t>n 2017</w:t>
      </w:r>
      <w:r w:rsidR="001D02E0" w:rsidRPr="003F68F6">
        <w:t xml:space="preserve"> </w:t>
      </w:r>
      <w:r w:rsidR="009538EE">
        <w:t xml:space="preserve">YTD </w:t>
      </w:r>
      <w:r w:rsidR="00686DA7">
        <w:t>there have been 20</w:t>
      </w:r>
      <w:r w:rsidR="001D02E0" w:rsidRPr="003F68F6">
        <w:t xml:space="preserve"> cases </w:t>
      </w:r>
      <w:r w:rsidR="00686DA7">
        <w:t xml:space="preserve">of </w:t>
      </w:r>
      <w:proofErr w:type="spellStart"/>
      <w:r w:rsidR="00686DA7">
        <w:t>serogro</w:t>
      </w:r>
      <w:r w:rsidR="009538EE">
        <w:t>up</w:t>
      </w:r>
      <w:proofErr w:type="spellEnd"/>
      <w:r w:rsidR="009538EE">
        <w:t xml:space="preserve"> W</w:t>
      </w:r>
      <w:r w:rsidR="009755EC">
        <w:t xml:space="preserve"> and 8 cases of </w:t>
      </w:r>
      <w:proofErr w:type="spellStart"/>
      <w:r w:rsidR="009755EC">
        <w:t>serogroup</w:t>
      </w:r>
      <w:proofErr w:type="spellEnd"/>
      <w:r w:rsidR="009755EC">
        <w:t xml:space="preserve"> Y.</w:t>
      </w:r>
    </w:p>
    <w:p w:rsidR="006A5ACA" w:rsidRDefault="009538EE" w:rsidP="003F68F6">
      <w:pPr>
        <w:pStyle w:val="ListParagraph"/>
        <w:numPr>
          <w:ilvl w:val="0"/>
          <w:numId w:val="2"/>
        </w:numPr>
      </w:pPr>
      <w:r>
        <w:t xml:space="preserve">Since 2015 </w:t>
      </w:r>
      <w:r w:rsidR="00512A2B">
        <w:t xml:space="preserve">in WA </w:t>
      </w:r>
      <w:r>
        <w:t>serogroup W cases occurred in A</w:t>
      </w:r>
      <w:r w:rsidR="00512A2B">
        <w:t>boriginal and TSI individuals (ATSI) in</w:t>
      </w:r>
      <w:r>
        <w:t xml:space="preserve"> 40% of cases and </w:t>
      </w:r>
      <w:r w:rsidR="00512A2B">
        <w:t xml:space="preserve">in Non ATSI individuals in </w:t>
      </w:r>
      <w:r>
        <w:t xml:space="preserve">60% </w:t>
      </w:r>
      <w:r w:rsidR="00512A2B">
        <w:t xml:space="preserve">cases. </w:t>
      </w:r>
    </w:p>
    <w:p w:rsidR="00DE295C" w:rsidRDefault="00DE295C" w:rsidP="003F68F6">
      <w:pPr>
        <w:pStyle w:val="ListParagraph"/>
        <w:numPr>
          <w:ilvl w:val="0"/>
          <w:numId w:val="2"/>
        </w:numPr>
      </w:pPr>
      <w:r>
        <w:t>Meningococcal infections occur primarily in babies and young children and in older teenagers and young adults, but can occur at any age.</w:t>
      </w:r>
    </w:p>
    <w:p w:rsidR="00DE295C" w:rsidRDefault="00DE295C" w:rsidP="003F68F6">
      <w:pPr>
        <w:pStyle w:val="ListParagraph"/>
        <w:numPr>
          <w:ilvl w:val="0"/>
          <w:numId w:val="2"/>
        </w:numPr>
      </w:pPr>
      <w:r>
        <w:t>A state-wide vaccination programme against meningococcal ACWY was introduced in 2017 for adolescents 15-19 years</w:t>
      </w:r>
      <w:r w:rsidR="00950C71">
        <w:t>.</w:t>
      </w:r>
    </w:p>
    <w:p w:rsidR="003F68F6" w:rsidRDefault="009755EC" w:rsidP="001D02E0">
      <w:pPr>
        <w:pStyle w:val="ListParagraph"/>
        <w:numPr>
          <w:ilvl w:val="0"/>
          <w:numId w:val="2"/>
        </w:numPr>
      </w:pPr>
      <w:r>
        <w:t>T</w:t>
      </w:r>
      <w:r w:rsidR="003F68F6">
        <w:t xml:space="preserve">here </w:t>
      </w:r>
      <w:r>
        <w:t>has been a recent o</w:t>
      </w:r>
      <w:r w:rsidR="003F68F6">
        <w:t>utbreak of Menin</w:t>
      </w:r>
      <w:r w:rsidR="00686DA7">
        <w:t xml:space="preserve">gococcal W in Central Australia, and this strain has reduced sensitivity to Penicillin. It has </w:t>
      </w:r>
      <w:r w:rsidR="00950C71">
        <w:t>been associated with</w:t>
      </w:r>
      <w:r w:rsidR="00686DA7">
        <w:t xml:space="preserve"> WA cases predominately affecting the Goldfields.</w:t>
      </w:r>
    </w:p>
    <w:p w:rsidR="003F68F6" w:rsidRPr="003F68F6" w:rsidRDefault="003F68F6" w:rsidP="001D02E0">
      <w:pPr>
        <w:pStyle w:val="ListParagraph"/>
        <w:numPr>
          <w:ilvl w:val="0"/>
          <w:numId w:val="2"/>
        </w:numPr>
      </w:pPr>
      <w:r>
        <w:t xml:space="preserve">In response </w:t>
      </w:r>
      <w:r w:rsidR="00811582">
        <w:t>to this outbreak</w:t>
      </w:r>
      <w:r w:rsidR="00950C71">
        <w:t>,</w:t>
      </w:r>
      <w:r w:rsidR="00811582">
        <w:t xml:space="preserve"> </w:t>
      </w:r>
      <w:r>
        <w:t>Men W vaccinations have been given to children aged 2</w:t>
      </w:r>
      <w:r w:rsidR="00686DA7">
        <w:t xml:space="preserve"> </w:t>
      </w:r>
      <w:r>
        <w:t xml:space="preserve">months until 19 years of age in </w:t>
      </w:r>
      <w:r w:rsidR="00950C71">
        <w:t xml:space="preserve">towns and </w:t>
      </w:r>
      <w:r w:rsidR="00B35FC1">
        <w:t xml:space="preserve">communities </w:t>
      </w:r>
      <w:r>
        <w:t>the Kimberley, Pilbara, Goldfield’s and the Midwest</w:t>
      </w:r>
      <w:r w:rsidR="00950C71">
        <w:t xml:space="preserve"> that have close cultural links with Central Australia</w:t>
      </w:r>
      <w:r>
        <w:t xml:space="preserve">.  </w:t>
      </w:r>
    </w:p>
    <w:p w:rsidR="00897761" w:rsidRDefault="003F68F6" w:rsidP="001D02E0">
      <w:pPr>
        <w:rPr>
          <w:rStyle w:val="Hyperlink"/>
          <w:lang w:val="en-AU"/>
        </w:rPr>
      </w:pPr>
      <w:r>
        <w:t>Information on the Regional Targeted Men</w:t>
      </w:r>
      <w:r w:rsidR="009538EE">
        <w:t xml:space="preserve"> </w:t>
      </w:r>
      <w:r>
        <w:t xml:space="preserve">W Program can be found at </w:t>
      </w:r>
      <w:hyperlink r:id="rId9" w:history="1">
        <w:r w:rsidR="001D02E0" w:rsidRPr="005F3678">
          <w:rPr>
            <w:rStyle w:val="Hyperlink"/>
            <w:lang w:val="en-AU"/>
          </w:rPr>
          <w:t>http://ww2.health.wa.gov.au/Articles/N_R/Remote-WA-free-meningococcal-vaccine</w:t>
        </w:r>
      </w:hyperlink>
    </w:p>
    <w:p w:rsidR="00897761" w:rsidRDefault="00897761" w:rsidP="001D02E0">
      <w:pPr>
        <w:rPr>
          <w:rStyle w:val="Hyperlink"/>
          <w:lang w:val="en-AU"/>
        </w:rPr>
      </w:pPr>
    </w:p>
    <w:p w:rsidR="003F68F6" w:rsidRDefault="001D02E0" w:rsidP="003F68F6">
      <w:pPr>
        <w:pStyle w:val="ListParagraph"/>
        <w:numPr>
          <w:ilvl w:val="0"/>
          <w:numId w:val="3"/>
        </w:numPr>
      </w:pPr>
      <w:r w:rsidRPr="00DF1C34">
        <w:rPr>
          <w:b/>
        </w:rPr>
        <w:t>Clinicians are asked to remain vigilant for new c</w:t>
      </w:r>
      <w:r w:rsidR="00DE295C" w:rsidRPr="00DF1C34">
        <w:rPr>
          <w:b/>
        </w:rPr>
        <w:t>ases of meningococcal disease</w:t>
      </w:r>
      <w:r w:rsidR="00DE295C">
        <w:t xml:space="preserve"> particularly in children and young adults seriously ill with a fever.</w:t>
      </w:r>
    </w:p>
    <w:p w:rsidR="003F68F6" w:rsidRPr="003F68F6" w:rsidRDefault="00950C71" w:rsidP="003F68F6">
      <w:pPr>
        <w:pStyle w:val="ListParagraph"/>
        <w:numPr>
          <w:ilvl w:val="0"/>
          <w:numId w:val="3"/>
        </w:numPr>
      </w:pPr>
      <w:r>
        <w:t>T</w:t>
      </w:r>
      <w:r w:rsidR="001D02E0" w:rsidRPr="00B307FF">
        <w:t>ypical symptoms for meningococcal infectio</w:t>
      </w:r>
      <w:r w:rsidR="005A3006">
        <w:t xml:space="preserve">n </w:t>
      </w:r>
      <w:r>
        <w:t>include</w:t>
      </w:r>
      <w:r w:rsidR="005A3006">
        <w:t xml:space="preserve"> </w:t>
      </w:r>
      <w:proofErr w:type="spellStart"/>
      <w:r w:rsidR="005A3006">
        <w:t>septicemia</w:t>
      </w:r>
      <w:proofErr w:type="spellEnd"/>
      <w:r w:rsidR="005A3006">
        <w:t xml:space="preserve"> or</w:t>
      </w:r>
      <w:r w:rsidR="001D02E0" w:rsidRPr="00B307FF">
        <w:t xml:space="preserve"> meningitis: </w:t>
      </w:r>
      <w:r w:rsidR="001D02E0" w:rsidRPr="003F68F6">
        <w:t xml:space="preserve">fever, meningeal signs (e.g. headache, neck stiffness and photophobia), altered mental status and a petechial or non-blanching rash. Leg pain, cold extremities, and abnormal skin colour (pallor or mottling) are also common presentations. </w:t>
      </w:r>
    </w:p>
    <w:p w:rsidR="003F68F6" w:rsidRDefault="00950C71" w:rsidP="003F68F6">
      <w:pPr>
        <w:pStyle w:val="ListParagraph"/>
        <w:numPr>
          <w:ilvl w:val="0"/>
          <w:numId w:val="3"/>
        </w:numPr>
      </w:pPr>
      <w:r>
        <w:rPr>
          <w:b/>
        </w:rPr>
        <w:t xml:space="preserve">Meningococcal infection with </w:t>
      </w:r>
      <w:proofErr w:type="spellStart"/>
      <w:r>
        <w:rPr>
          <w:b/>
        </w:rPr>
        <w:t>s</w:t>
      </w:r>
      <w:r w:rsidR="00811582" w:rsidRPr="00DE295C">
        <w:rPr>
          <w:b/>
        </w:rPr>
        <w:t>erogroup</w:t>
      </w:r>
      <w:proofErr w:type="spellEnd"/>
      <w:r w:rsidR="00811582" w:rsidRPr="00DE295C">
        <w:rPr>
          <w:b/>
        </w:rPr>
        <w:t xml:space="preserve"> W </w:t>
      </w:r>
      <w:r w:rsidR="001D02E0" w:rsidRPr="00DE295C">
        <w:rPr>
          <w:b/>
        </w:rPr>
        <w:t xml:space="preserve">can present </w:t>
      </w:r>
      <w:r>
        <w:rPr>
          <w:b/>
        </w:rPr>
        <w:t>with</w:t>
      </w:r>
      <w:r w:rsidR="001D02E0" w:rsidRPr="00DE295C">
        <w:rPr>
          <w:b/>
        </w:rPr>
        <w:t xml:space="preserve"> atypical </w:t>
      </w:r>
      <w:r w:rsidR="005A3006" w:rsidRPr="003F68F6">
        <w:t xml:space="preserve">symptoms </w:t>
      </w:r>
      <w:r w:rsidRPr="003F68F6">
        <w:t>e.g.</w:t>
      </w:r>
      <w:r w:rsidR="005A3006" w:rsidRPr="003F68F6">
        <w:t xml:space="preserve"> </w:t>
      </w:r>
      <w:r w:rsidR="001D02E0" w:rsidRPr="003F68F6">
        <w:t xml:space="preserve">epiglottitis, septic arthritis, conjunctivitis, </w:t>
      </w:r>
      <w:r w:rsidR="00686DA7">
        <w:t xml:space="preserve">earache, </w:t>
      </w:r>
      <w:r w:rsidR="001D02E0" w:rsidRPr="003F68F6">
        <w:t>gastro-intestinal symptoms</w:t>
      </w:r>
      <w:r w:rsidR="005A3006" w:rsidRPr="003F68F6">
        <w:t xml:space="preserve">, </w:t>
      </w:r>
      <w:r w:rsidR="00897761" w:rsidRPr="003F68F6">
        <w:t xml:space="preserve">and </w:t>
      </w:r>
      <w:r w:rsidR="001D02E0" w:rsidRPr="003F68F6">
        <w:t xml:space="preserve">pneumonia. </w:t>
      </w:r>
    </w:p>
    <w:p w:rsidR="001D02E0" w:rsidRPr="003F68F6" w:rsidRDefault="00950C71" w:rsidP="003F68F6">
      <w:pPr>
        <w:pStyle w:val="ListParagraph"/>
        <w:numPr>
          <w:ilvl w:val="0"/>
          <w:numId w:val="3"/>
        </w:numPr>
      </w:pPr>
      <w:r>
        <w:t>Cases of s</w:t>
      </w:r>
      <w:r w:rsidR="001D02E0" w:rsidRPr="003F68F6">
        <w:t xml:space="preserve">uspected meningococcal </w:t>
      </w:r>
      <w:r>
        <w:t>infection</w:t>
      </w:r>
      <w:r w:rsidR="001D02E0" w:rsidRPr="003F68F6">
        <w:t xml:space="preserve"> should have blood taken for culture and whole blood EDTA for meningococcal PCR, and prompt treatment with ceftriaxone, </w:t>
      </w:r>
      <w:r w:rsidR="008822B7" w:rsidRPr="003F68F6">
        <w:t xml:space="preserve">according to </w:t>
      </w:r>
      <w:r w:rsidR="001D02E0" w:rsidRPr="003F68F6">
        <w:t xml:space="preserve">Therapeutic Guidelines: </w:t>
      </w:r>
      <w:r w:rsidR="001D02E0" w:rsidRPr="0057447D">
        <w:t>ceftriaxone 2 g (child 1 month or o</w:t>
      </w:r>
      <w:r w:rsidR="008822B7">
        <w:t xml:space="preserve">lder: 50 mg/kg up to 2 g) </w:t>
      </w:r>
      <w:r w:rsidR="001D02E0" w:rsidRPr="0057447D">
        <w:t>IM</w:t>
      </w:r>
      <w:r w:rsidR="008822B7" w:rsidRPr="003F68F6">
        <w:t xml:space="preserve">/IV. </w:t>
      </w:r>
      <w:r w:rsidR="001D02E0" w:rsidRPr="003F68F6">
        <w:t xml:space="preserve"> </w:t>
      </w:r>
    </w:p>
    <w:p w:rsidR="001D02E0" w:rsidRDefault="001D02E0" w:rsidP="001D02E0">
      <w:pPr>
        <w:rPr>
          <w:rFonts w:cs="Arial"/>
          <w:lang w:val="en-AU"/>
        </w:rPr>
      </w:pPr>
      <w:r w:rsidRPr="00B307FF">
        <w:rPr>
          <w:b/>
          <w:lang w:val="en-AU"/>
        </w:rPr>
        <w:t xml:space="preserve">Notification </w:t>
      </w:r>
      <w:r w:rsidRPr="00A5139A">
        <w:rPr>
          <w:b/>
          <w:u w:val="single"/>
          <w:lang w:val="en-AU"/>
        </w:rPr>
        <w:t>on clinical suspicion</w:t>
      </w:r>
      <w:r>
        <w:rPr>
          <w:b/>
          <w:lang w:val="en-AU"/>
        </w:rPr>
        <w:t xml:space="preserve"> </w:t>
      </w:r>
      <w:r w:rsidRPr="00B307FF">
        <w:rPr>
          <w:b/>
          <w:lang w:val="en-AU"/>
        </w:rPr>
        <w:t xml:space="preserve">is to the Public Health Team at Population Health in </w:t>
      </w:r>
      <w:r>
        <w:rPr>
          <w:b/>
          <w:lang w:val="en-AU"/>
        </w:rPr>
        <w:t>&lt;&lt;&lt;Town here&gt;&gt;&gt;</w:t>
      </w:r>
      <w:r w:rsidRPr="00B307FF">
        <w:rPr>
          <w:b/>
          <w:lang w:val="en-AU"/>
        </w:rPr>
        <w:t xml:space="preserve"> during office hours on </w:t>
      </w:r>
      <w:r>
        <w:rPr>
          <w:b/>
          <w:lang w:val="en-AU"/>
        </w:rPr>
        <w:t xml:space="preserve">XXXX </w:t>
      </w:r>
      <w:proofErr w:type="spellStart"/>
      <w:r>
        <w:rPr>
          <w:b/>
          <w:lang w:val="en-AU"/>
        </w:rPr>
        <w:t>XXXX</w:t>
      </w:r>
      <w:proofErr w:type="spellEnd"/>
      <w:r w:rsidRPr="00B307FF">
        <w:rPr>
          <w:b/>
          <w:lang w:val="en-AU"/>
        </w:rPr>
        <w:t xml:space="preserve"> and out of hours to the state-wide on call public health service on 9328 0553. </w:t>
      </w:r>
    </w:p>
    <w:p w:rsidR="001D02E0" w:rsidRPr="00B307FF" w:rsidRDefault="001D02E0" w:rsidP="001D02E0">
      <w:pPr>
        <w:rPr>
          <w:rFonts w:cs="Arial"/>
          <w:lang w:val="en-AU"/>
        </w:rPr>
      </w:pPr>
    </w:p>
    <w:p w:rsidR="001D02E0" w:rsidRPr="00B307FF" w:rsidRDefault="00A5139A" w:rsidP="001D02E0">
      <w:pPr>
        <w:rPr>
          <w:rFonts w:cs="Arial"/>
        </w:rPr>
      </w:pPr>
      <w:r>
        <w:rPr>
          <w:rFonts w:cs="Arial"/>
        </w:rPr>
        <w:t xml:space="preserve">If you receive </w:t>
      </w:r>
      <w:r w:rsidR="001D02E0" w:rsidRPr="00B307FF">
        <w:rPr>
          <w:rFonts w:cs="Arial"/>
        </w:rPr>
        <w:t>queries from concerned parents and members of the general public</w:t>
      </w:r>
      <w:r w:rsidR="001D02E0">
        <w:rPr>
          <w:rFonts w:cs="Arial"/>
        </w:rPr>
        <w:t>; a factsheet is attached</w:t>
      </w:r>
      <w:r w:rsidR="001D02E0" w:rsidRPr="00B307FF">
        <w:rPr>
          <w:rFonts w:cs="Arial"/>
        </w:rPr>
        <w:t xml:space="preserve">. Please feel free to direct enquiries </w:t>
      </w:r>
      <w:r>
        <w:rPr>
          <w:rFonts w:cs="Arial"/>
        </w:rPr>
        <w:t xml:space="preserve">or concerns </w:t>
      </w:r>
      <w:r w:rsidR="001D02E0" w:rsidRPr="00B307FF">
        <w:rPr>
          <w:rFonts w:cs="Arial"/>
        </w:rPr>
        <w:t xml:space="preserve">to </w:t>
      </w:r>
      <w:r w:rsidR="001D02E0">
        <w:rPr>
          <w:rFonts w:cs="Arial"/>
        </w:rPr>
        <w:t xml:space="preserve">the </w:t>
      </w:r>
      <w:r>
        <w:rPr>
          <w:rFonts w:cs="Arial"/>
        </w:rPr>
        <w:t xml:space="preserve">local </w:t>
      </w:r>
      <w:r w:rsidR="001D02E0">
        <w:rPr>
          <w:rFonts w:cs="Arial"/>
        </w:rPr>
        <w:t>Public</w:t>
      </w:r>
      <w:r w:rsidR="001D02E0" w:rsidRPr="00B307FF">
        <w:rPr>
          <w:rFonts w:cs="Arial"/>
        </w:rPr>
        <w:t xml:space="preserve"> Health</w:t>
      </w:r>
      <w:r w:rsidR="001D02E0">
        <w:rPr>
          <w:rFonts w:cs="Arial"/>
        </w:rPr>
        <w:t xml:space="preserve"> Team</w:t>
      </w:r>
      <w:r>
        <w:rPr>
          <w:rFonts w:cs="Arial"/>
        </w:rPr>
        <w:t>.</w:t>
      </w:r>
    </w:p>
    <w:p w:rsidR="001D02E0" w:rsidRDefault="001D02E0" w:rsidP="001D02E0">
      <w:pPr>
        <w:rPr>
          <w:b/>
        </w:rPr>
      </w:pPr>
    </w:p>
    <w:p w:rsidR="003F68F6" w:rsidRDefault="001D02E0" w:rsidP="003F68F6">
      <w:pPr>
        <w:rPr>
          <w:b/>
        </w:rPr>
      </w:pPr>
      <w:r w:rsidRPr="00B307FF">
        <w:rPr>
          <w:b/>
        </w:rPr>
        <w:t xml:space="preserve">Public Health Team - WACHS </w:t>
      </w:r>
      <w:r>
        <w:rPr>
          <w:b/>
        </w:rPr>
        <w:t>&lt;&lt;REGION&gt;&gt;</w:t>
      </w:r>
      <w:r w:rsidRPr="00B307FF">
        <w:rPr>
          <w:b/>
        </w:rPr>
        <w:t xml:space="preserve"> Population Health</w:t>
      </w:r>
    </w:p>
    <w:p w:rsidR="004C2780" w:rsidRPr="001F6030" w:rsidRDefault="001D02E0" w:rsidP="001F6030">
      <w:r w:rsidRPr="00C846F8">
        <w:t xml:space="preserve">Phone: (08) XXXX </w:t>
      </w:r>
      <w:proofErr w:type="spellStart"/>
      <w:r w:rsidRPr="00C846F8">
        <w:t>XXXX</w:t>
      </w:r>
      <w:proofErr w:type="spellEnd"/>
      <w:r w:rsidRPr="00C846F8">
        <w:t xml:space="preserve">   Fax: (08) XXXX </w:t>
      </w:r>
      <w:proofErr w:type="spellStart"/>
      <w:r w:rsidRPr="00C846F8">
        <w:t>XXXX</w:t>
      </w:r>
      <w:proofErr w:type="spellEnd"/>
    </w:p>
    <w:sectPr w:rsidR="004C2780" w:rsidRPr="001F6030" w:rsidSect="009538E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843" w:bottom="1440" w:left="709" w:header="0" w:footer="1036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CFE" w:rsidRDefault="007F4CFE">
      <w:r>
        <w:separator/>
      </w:r>
    </w:p>
  </w:endnote>
  <w:endnote w:type="continuationSeparator" w:id="0">
    <w:p w:rsidR="007F4CFE" w:rsidRDefault="007F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NeueLTPro-Md">
    <w:altName w:val="HelveticaNeueLT Pro 65 M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Pro 55 Roman">
    <w:charset w:val="00"/>
    <w:family w:val="auto"/>
    <w:pitch w:val="variable"/>
    <w:sig w:usb0="8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E4B" w:rsidRPr="00C9609B" w:rsidRDefault="008822B7" w:rsidP="00AF204B">
    <w:pPr>
      <w:pStyle w:val="BasicParagraph"/>
      <w:tabs>
        <w:tab w:val="left" w:pos="16302"/>
      </w:tabs>
      <w:suppressAutoHyphens/>
      <w:jc w:val="center"/>
      <w:rPr>
        <w:rFonts w:ascii="Arial" w:hAnsi="Arial"/>
        <w:sz w:val="16"/>
        <w:szCs w:val="16"/>
      </w:rPr>
    </w:pPr>
    <w:r w:rsidRPr="00E97050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21F716B8" wp14:editId="1F2F5A47">
          <wp:simplePos x="0" y="0"/>
          <wp:positionH relativeFrom="column">
            <wp:posOffset>996950</wp:posOffset>
          </wp:positionH>
          <wp:positionV relativeFrom="paragraph">
            <wp:posOffset>-572770</wp:posOffset>
          </wp:positionV>
          <wp:extent cx="1003300" cy="668655"/>
          <wp:effectExtent l="25400" t="0" r="38100" b="220345"/>
          <wp:wrapNone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original child playing with toy[1]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66865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7050"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76A70991" wp14:editId="0126ED3A">
          <wp:simplePos x="0" y="0"/>
          <wp:positionH relativeFrom="column">
            <wp:posOffset>4244340</wp:posOffset>
          </wp:positionH>
          <wp:positionV relativeFrom="paragraph">
            <wp:posOffset>-579120</wp:posOffset>
          </wp:positionV>
          <wp:extent cx="990600" cy="668655"/>
          <wp:effectExtent l="25400" t="0" r="25400" b="220345"/>
          <wp:wrapNone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original child playing with toy[1].jpg"/>
                  <pic:cNvPicPr/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66865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7050"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4D676CC3" wp14:editId="13C45281">
          <wp:simplePos x="0" y="0"/>
          <wp:positionH relativeFrom="column">
            <wp:posOffset>3148330</wp:posOffset>
          </wp:positionH>
          <wp:positionV relativeFrom="paragraph">
            <wp:posOffset>-585470</wp:posOffset>
          </wp:positionV>
          <wp:extent cx="1003300" cy="668655"/>
          <wp:effectExtent l="25400" t="0" r="38100" b="220345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original child playing with toy[1].jpg"/>
                  <pic:cNvPicPr/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66865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7050"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6D9DDFC0" wp14:editId="5C9DAE20">
          <wp:simplePos x="0" y="0"/>
          <wp:positionH relativeFrom="column">
            <wp:posOffset>2078990</wp:posOffset>
          </wp:positionH>
          <wp:positionV relativeFrom="paragraph">
            <wp:posOffset>-579120</wp:posOffset>
          </wp:positionV>
          <wp:extent cx="984250" cy="668655"/>
          <wp:effectExtent l="25400" t="0" r="31750" b="220345"/>
          <wp:wrapNone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original child playing with toy[1].jpg"/>
                  <pic:cNvPicPr/>
                </pic:nvPicPr>
                <pic:blipFill>
                  <a:blip r:embed="rId4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" cy="66865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7050">
      <w:rPr>
        <w:noProof/>
        <w:lang w:val="en-AU" w:eastAsia="en-AU"/>
      </w:rPr>
      <w:drawing>
        <wp:anchor distT="0" distB="0" distL="114300" distR="114300" simplePos="0" relativeHeight="251655168" behindDoc="1" locked="0" layoutInCell="1" allowOverlap="1" wp14:anchorId="282DF8B0" wp14:editId="06AA4378">
          <wp:simplePos x="0" y="0"/>
          <wp:positionH relativeFrom="column">
            <wp:posOffset>5314950</wp:posOffset>
          </wp:positionH>
          <wp:positionV relativeFrom="paragraph">
            <wp:posOffset>-585470</wp:posOffset>
          </wp:positionV>
          <wp:extent cx="1002665" cy="668655"/>
          <wp:effectExtent l="25400" t="0" r="13335" b="220345"/>
          <wp:wrapNone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original child playing with toy[1].jpg"/>
                  <pic:cNvPicPr/>
                </pic:nvPicPr>
                <pic:blipFill>
                  <a:blip r:embed="rId5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665" cy="66865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7050">
      <w:rPr>
        <w:noProof/>
        <w:lang w:val="en-AU" w:eastAsia="en-AU"/>
      </w:rPr>
      <w:drawing>
        <wp:anchor distT="0" distB="0" distL="114300" distR="114300" simplePos="0" relativeHeight="251654144" behindDoc="1" locked="0" layoutInCell="1" allowOverlap="1" wp14:anchorId="4CEB09AA" wp14:editId="6FDEAC00">
          <wp:simplePos x="0" y="0"/>
          <wp:positionH relativeFrom="column">
            <wp:posOffset>-82550</wp:posOffset>
          </wp:positionH>
          <wp:positionV relativeFrom="paragraph">
            <wp:posOffset>-591820</wp:posOffset>
          </wp:positionV>
          <wp:extent cx="1003300" cy="668655"/>
          <wp:effectExtent l="25400" t="0" r="38100" b="220345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original child playing with toy[1].jpg"/>
                  <pic:cNvPicPr/>
                </pic:nvPicPr>
                <pic:blipFill>
                  <a:blip r:embed="rId6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66865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158"/>
      <w:gridCol w:w="2250"/>
      <w:gridCol w:w="4156"/>
    </w:tblGrid>
    <w:tr w:rsidR="00B34E4B" w:rsidTr="00AF204B">
      <w:trPr>
        <w:trHeight w:val="151"/>
      </w:trPr>
      <w:tc>
        <w:tcPr>
          <w:tcW w:w="1968" w:type="pct"/>
          <w:tcBorders>
            <w:top w:val="nil"/>
            <w:left w:val="nil"/>
            <w:bottom w:val="single" w:sz="4" w:space="0" w:color="5C8727" w:themeColor="accent1"/>
            <w:right w:val="nil"/>
          </w:tcBorders>
          <w:vAlign w:val="center"/>
        </w:tcPr>
        <w:p w:rsidR="00B34E4B" w:rsidRDefault="00A80943" w:rsidP="00AF204B">
          <w:pPr>
            <w:pStyle w:val="Header"/>
            <w:spacing w:line="276" w:lineRule="auto"/>
            <w:jc w:val="center"/>
            <w:rPr>
              <w:rFonts w:asciiTheme="majorHAnsi" w:eastAsiaTheme="majorEastAsia" w:hAnsiTheme="majorHAnsi" w:cstheme="majorBidi"/>
              <w:b/>
              <w:bCs/>
              <w:color w:val="5C8727" w:themeColor="accent1"/>
            </w:rPr>
          </w:pPr>
        </w:p>
      </w:tc>
      <w:tc>
        <w:tcPr>
          <w:tcW w:w="1065" w:type="pct"/>
          <w:vMerge w:val="restart"/>
          <w:noWrap/>
          <w:vAlign w:val="center"/>
          <w:hideMark/>
        </w:tcPr>
        <w:p w:rsidR="00B34E4B" w:rsidRPr="00AC2FF4" w:rsidRDefault="008822B7" w:rsidP="00AF204B">
          <w:pPr>
            <w:pStyle w:val="NoSpacing"/>
            <w:spacing w:line="276" w:lineRule="auto"/>
            <w:jc w:val="center"/>
            <w:rPr>
              <w:rFonts w:ascii="Arial" w:hAnsi="Arial"/>
              <w:color w:val="44641D" w:themeColor="accent1" w:themeShade="BF"/>
              <w:sz w:val="16"/>
              <w:szCs w:val="16"/>
            </w:rPr>
          </w:pPr>
          <w:r w:rsidRPr="00AC2FF4">
            <w:rPr>
              <w:rFonts w:ascii="Arial" w:hAnsi="Arial"/>
              <w:color w:val="44641D" w:themeColor="accent1" w:themeShade="BF"/>
              <w:sz w:val="16"/>
              <w:szCs w:val="16"/>
            </w:rPr>
            <w:t>Type document name here</w:t>
          </w:r>
        </w:p>
      </w:tc>
      <w:tc>
        <w:tcPr>
          <w:tcW w:w="1968" w:type="pct"/>
          <w:tcBorders>
            <w:top w:val="nil"/>
            <w:left w:val="nil"/>
            <w:bottom w:val="single" w:sz="4" w:space="0" w:color="5C8727" w:themeColor="accent1"/>
            <w:right w:val="nil"/>
          </w:tcBorders>
          <w:vAlign w:val="center"/>
        </w:tcPr>
        <w:p w:rsidR="00B34E4B" w:rsidRDefault="00A80943" w:rsidP="00AF204B">
          <w:pPr>
            <w:pStyle w:val="Header"/>
            <w:spacing w:line="276" w:lineRule="auto"/>
            <w:jc w:val="center"/>
            <w:rPr>
              <w:rFonts w:asciiTheme="majorHAnsi" w:eastAsiaTheme="majorEastAsia" w:hAnsiTheme="majorHAnsi" w:cstheme="majorBidi"/>
              <w:b/>
              <w:bCs/>
              <w:color w:val="5C8727" w:themeColor="accent1"/>
            </w:rPr>
          </w:pPr>
        </w:p>
      </w:tc>
    </w:tr>
    <w:tr w:rsidR="00B34E4B" w:rsidTr="00AF204B">
      <w:trPr>
        <w:trHeight w:val="150"/>
      </w:trPr>
      <w:tc>
        <w:tcPr>
          <w:tcW w:w="1968" w:type="pct"/>
          <w:tcBorders>
            <w:top w:val="single" w:sz="4" w:space="0" w:color="5C8727" w:themeColor="accent1"/>
            <w:left w:val="nil"/>
            <w:bottom w:val="nil"/>
            <w:right w:val="nil"/>
          </w:tcBorders>
          <w:vAlign w:val="center"/>
        </w:tcPr>
        <w:p w:rsidR="00B34E4B" w:rsidRDefault="00A80943" w:rsidP="00AF204B">
          <w:pPr>
            <w:pStyle w:val="Header"/>
            <w:spacing w:line="276" w:lineRule="auto"/>
            <w:jc w:val="center"/>
            <w:rPr>
              <w:rFonts w:asciiTheme="majorHAnsi" w:eastAsiaTheme="majorEastAsia" w:hAnsiTheme="majorHAnsi" w:cstheme="majorBidi"/>
              <w:b/>
              <w:bCs/>
              <w:color w:val="5C8727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B34E4B" w:rsidRDefault="00A80943" w:rsidP="00AF204B">
          <w:pPr>
            <w:jc w:val="center"/>
            <w:rPr>
              <w:rFonts w:asciiTheme="majorHAnsi" w:hAnsiTheme="majorHAnsi"/>
              <w:color w:val="44641D" w:themeColor="accent1" w:themeShade="BF"/>
              <w:sz w:val="22"/>
              <w:szCs w:val="22"/>
            </w:rPr>
          </w:pPr>
        </w:p>
      </w:tc>
      <w:tc>
        <w:tcPr>
          <w:tcW w:w="1968" w:type="pct"/>
          <w:tcBorders>
            <w:top w:val="single" w:sz="4" w:space="0" w:color="5C8727" w:themeColor="accent1"/>
            <w:left w:val="nil"/>
            <w:bottom w:val="nil"/>
            <w:right w:val="nil"/>
          </w:tcBorders>
          <w:vAlign w:val="center"/>
        </w:tcPr>
        <w:p w:rsidR="00B34E4B" w:rsidRDefault="008822B7" w:rsidP="00AF204B">
          <w:pPr>
            <w:pStyle w:val="Header"/>
            <w:spacing w:line="276" w:lineRule="auto"/>
            <w:jc w:val="center"/>
            <w:rPr>
              <w:rFonts w:asciiTheme="majorHAnsi" w:eastAsiaTheme="majorEastAsia" w:hAnsiTheme="majorHAnsi" w:cstheme="majorBidi"/>
              <w:b/>
              <w:bCs/>
              <w:color w:val="5C8727" w:themeColor="accent1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5C8727" w:themeColor="accent1"/>
            </w:rPr>
            <w:t> </w:t>
          </w:r>
        </w:p>
      </w:tc>
    </w:tr>
  </w:tbl>
  <w:p w:rsidR="00B34E4B" w:rsidRPr="00FD6220" w:rsidRDefault="008822B7" w:rsidP="00C268B0">
    <w:pPr>
      <w:pStyle w:val="Footer"/>
      <w:framePr w:w="1881" w:h="225" w:hRule="exact" w:wrap="around" w:vAnchor="text" w:hAnchor="page" w:x="5101" w:y="13"/>
      <w:jc w:val="center"/>
      <w:rPr>
        <w:rStyle w:val="PageNumber"/>
        <w:sz w:val="16"/>
        <w:szCs w:val="16"/>
      </w:rPr>
    </w:pPr>
    <w:r w:rsidRPr="00FD6220">
      <w:rPr>
        <w:rStyle w:val="PageNumber"/>
        <w:sz w:val="16"/>
        <w:szCs w:val="16"/>
      </w:rPr>
      <w:fldChar w:fldCharType="begin"/>
    </w:r>
    <w:r w:rsidRPr="00FD6220">
      <w:rPr>
        <w:rStyle w:val="PageNumber"/>
        <w:sz w:val="16"/>
        <w:szCs w:val="16"/>
      </w:rPr>
      <w:instrText xml:space="preserve">PAGE  </w:instrText>
    </w:r>
    <w:r w:rsidRPr="00FD6220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2</w:t>
    </w:r>
    <w:r w:rsidRPr="00FD6220">
      <w:rPr>
        <w:rStyle w:val="PageNumber"/>
        <w:sz w:val="16"/>
        <w:szCs w:val="16"/>
      </w:rPr>
      <w:fldChar w:fldCharType="end"/>
    </w:r>
  </w:p>
  <w:p w:rsidR="00B34E4B" w:rsidRPr="00AF204B" w:rsidRDefault="008822B7" w:rsidP="00AF204B">
    <w:pPr>
      <w:pStyle w:val="Footer"/>
    </w:pPr>
    <w:r w:rsidRPr="00A46D1A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C7975C2" wp14:editId="6AA773C2">
              <wp:simplePos x="0" y="0"/>
              <wp:positionH relativeFrom="column">
                <wp:posOffset>-631190</wp:posOffset>
              </wp:positionH>
              <wp:positionV relativeFrom="paragraph">
                <wp:posOffset>333375</wp:posOffset>
              </wp:positionV>
              <wp:extent cx="7385050" cy="487045"/>
              <wp:effectExtent l="0" t="0" r="0" b="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85050" cy="487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34E4B" w:rsidRPr="0064547F" w:rsidRDefault="008822B7" w:rsidP="00AF204B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HelveticaNeueLTPro-Md"/>
                              <w:b/>
                              <w:color w:val="757477" w:themeColor="text2"/>
                              <w:w w:val="90"/>
                              <w:sz w:val="19"/>
                              <w:szCs w:val="19"/>
                            </w:rPr>
                          </w:pPr>
                          <w:r w:rsidRPr="0064547F">
                            <w:rPr>
                              <w:rFonts w:ascii="Arial" w:hAnsi="Arial" w:cs="HelveticaNeueLTPro-Md"/>
                              <w:b/>
                              <w:color w:val="757477" w:themeColor="text2"/>
                              <w:w w:val="90"/>
                              <w:sz w:val="19"/>
                              <w:szCs w:val="19"/>
                            </w:rPr>
                            <w:t>Healthier country communities through partnerships and innovation</w:t>
                          </w:r>
                          <w:r w:rsidRPr="0064547F">
                            <w:rPr>
                              <w:rFonts w:ascii="Arial" w:hAnsi="Arial" w:cs="HelveticaNeueLTPro-Md"/>
                              <w:color w:val="808080" w:themeColor="background1" w:themeShade="80"/>
                              <w:w w:val="90"/>
                              <w:sz w:val="19"/>
                              <w:szCs w:val="19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HelveticaNeueLTPro-Md"/>
                              <w:color w:val="808080" w:themeColor="background1" w:themeShade="80"/>
                              <w:w w:val="90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HelveticaNeueLTPro-Md"/>
                              <w:color w:val="808080" w:themeColor="background1" w:themeShade="80"/>
                              <w:w w:val="90"/>
                              <w:sz w:val="19"/>
                              <w:szCs w:val="19"/>
                            </w:rPr>
                            <w:t xml:space="preserve">|  </w:t>
                          </w:r>
                          <w:r w:rsidRPr="0005400A">
                            <w:rPr>
                              <w:rFonts w:ascii="Arial" w:hAnsi="Arial" w:cs="HelveticaNeueLT Pro 55 Roman"/>
                              <w:b/>
                              <w:color w:val="808080" w:themeColor="background1" w:themeShade="80"/>
                              <w:w w:val="90"/>
                              <w:sz w:val="19"/>
                              <w:szCs w:val="19"/>
                            </w:rPr>
                            <w:t>Values</w:t>
                          </w:r>
                          <w:proofErr w:type="gramEnd"/>
                          <w:r>
                            <w:rPr>
                              <w:rFonts w:ascii="Arial" w:hAnsi="Arial" w:cs="HelveticaNeueLT Pro 55 Roman"/>
                              <w:b/>
                              <w:color w:val="808080" w:themeColor="background1" w:themeShade="80"/>
                              <w:w w:val="90"/>
                              <w:sz w:val="19"/>
                              <w:szCs w:val="19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HelveticaNeueLT Pro 55 Roman"/>
                              <w:color w:val="808080" w:themeColor="background1" w:themeShade="80"/>
                              <w:w w:val="90"/>
                              <w:sz w:val="19"/>
                              <w:szCs w:val="19"/>
                            </w:rPr>
                            <w:t xml:space="preserve"> C</w:t>
                          </w:r>
                          <w:r w:rsidRPr="0064547F">
                            <w:rPr>
                              <w:rFonts w:ascii="Arial" w:hAnsi="Arial" w:cs="HelveticaNeueLT Pro 55 Roman"/>
                              <w:color w:val="808080" w:themeColor="background1" w:themeShade="80"/>
                              <w:w w:val="90"/>
                              <w:sz w:val="19"/>
                              <w:szCs w:val="19"/>
                            </w:rPr>
                            <w:t>ommunity  |  Compassion  |  Quality  |  Integrity  |  Justice</w:t>
                          </w:r>
                        </w:p>
                        <w:p w:rsidR="00B34E4B" w:rsidRPr="006B0805" w:rsidRDefault="008822B7" w:rsidP="00AF204B">
                          <w:pPr>
                            <w:pStyle w:val="BasicParagraph"/>
                            <w:tabs>
                              <w:tab w:val="left" w:pos="16302"/>
                            </w:tabs>
                            <w:suppressAutoHyphens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 w:rsidRPr="006B0805">
                            <w:rPr>
                              <w:rFonts w:ascii="Arial" w:hAnsi="Arial" w:cs="HelveticaNeueLTPro-Md"/>
                              <w:color w:val="808080" w:themeColor="background1" w:themeShade="80"/>
                              <w:sz w:val="15"/>
                              <w:szCs w:val="15"/>
                            </w:rPr>
                            <w:t xml:space="preserve">To provide feedback on this publication email </w:t>
                          </w:r>
                          <w:proofErr w:type="gramStart"/>
                          <w:r w:rsidRPr="006B0805">
                            <w:rPr>
                              <w:rFonts w:ascii="Arial" w:hAnsi="Arial" w:cs="HelveticaNeueLTPro-Md"/>
                              <w:color w:val="808080" w:themeColor="background1" w:themeShade="80"/>
                              <w:sz w:val="15"/>
                              <w:szCs w:val="15"/>
                            </w:rPr>
                            <w:t>wachscomms@health.wa.gov.au  |</w:t>
                          </w:r>
                          <w:proofErr w:type="gramEnd"/>
                          <w:r w:rsidRPr="006B0805">
                            <w:rPr>
                              <w:rFonts w:ascii="Arial" w:hAnsi="Arial" w:cs="HelveticaNeueLTPro-Md"/>
                              <w:color w:val="808080" w:themeColor="background1" w:themeShade="80"/>
                              <w:sz w:val="15"/>
                              <w:szCs w:val="15"/>
                            </w:rPr>
                            <w:t xml:space="preserve">  Alternative formats can be provided on request. </w:t>
                          </w:r>
                          <w:r>
                            <w:rPr>
                              <w:rFonts w:ascii="Arial" w:hAnsi="Arial" w:cs="HelveticaNeueLTPro-Md"/>
                              <w:color w:val="808080" w:themeColor="background1" w:themeShade="80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gramStart"/>
                          <w:r w:rsidRPr="006B0805">
                            <w:rPr>
                              <w:rFonts w:ascii="Arial" w:hAnsi="Arial" w:cs="HelveticaNeueLTPro-Md"/>
                              <w:color w:val="808080" w:themeColor="background1" w:themeShade="80"/>
                              <w:sz w:val="15"/>
                              <w:szCs w:val="15"/>
                            </w:rPr>
                            <w:t>|  ©</w:t>
                          </w:r>
                          <w:proofErr w:type="gramEnd"/>
                          <w:r>
                            <w:rPr>
                              <w:rFonts w:ascii="Arial" w:hAnsi="Arial" w:cs="HelveticaNeueLTPro-Md"/>
                              <w:color w:val="808080" w:themeColor="background1" w:themeShade="80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6B0805">
                            <w:rPr>
                              <w:rFonts w:ascii="Arial" w:hAnsi="Arial" w:cs="HelveticaNeueLTPro-Md"/>
                              <w:color w:val="808080" w:themeColor="background1" w:themeShade="80"/>
                              <w:sz w:val="15"/>
                              <w:szCs w:val="15"/>
                            </w:rPr>
                            <w:t>WA Country Health Service.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margin-left:-49.7pt;margin-top:26.25pt;width:581.5pt;height:38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" filled="f" stroked="f">
              <v:textbox>
                <w:txbxContent>
                  <w:p w:rsidR="00B34E4B" w:rsidRPr="0064547F" w:rsidRDefault="008822B7" w:rsidP="00AF204B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HelveticaNeueLTPro-Md"/>
                        <w:b/>
                        <w:color w:val="757477" w:themeColor="text2"/>
                        <w:w w:val="90"/>
                        <w:sz w:val="19"/>
                        <w:szCs w:val="19"/>
                      </w:rPr>
                    </w:pPr>
                    <w:r w:rsidRPr="0064547F">
                      <w:rPr>
                        <w:rFonts w:ascii="Arial" w:hAnsi="Arial" w:cs="HelveticaNeueLTPro-Md"/>
                        <w:b/>
                        <w:color w:val="757477" w:themeColor="text2"/>
                        <w:w w:val="90"/>
                        <w:sz w:val="19"/>
                        <w:szCs w:val="19"/>
                      </w:rPr>
                      <w:t>Healthier country communities through partnerships and innovation</w:t>
                    </w:r>
                    <w:r w:rsidRPr="0064547F">
                      <w:rPr>
                        <w:rFonts w:ascii="Arial" w:hAnsi="Arial" w:cs="HelveticaNeueLTPro-Md"/>
                        <w:color w:val="808080" w:themeColor="background1" w:themeShade="80"/>
                        <w:w w:val="90"/>
                        <w:sz w:val="19"/>
                        <w:szCs w:val="19"/>
                      </w:rPr>
                      <w:t xml:space="preserve">  </w:t>
                    </w:r>
                    <w:r>
                      <w:rPr>
                        <w:rFonts w:ascii="Arial" w:hAnsi="Arial" w:cs="HelveticaNeueLTPro-Md"/>
                        <w:color w:val="808080" w:themeColor="background1" w:themeShade="80"/>
                        <w:w w:val="90"/>
                        <w:sz w:val="19"/>
                        <w:szCs w:val="19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HelveticaNeueLTPro-Md"/>
                        <w:color w:val="808080" w:themeColor="background1" w:themeShade="80"/>
                        <w:w w:val="90"/>
                        <w:sz w:val="19"/>
                        <w:szCs w:val="19"/>
                      </w:rPr>
                      <w:t xml:space="preserve">|  </w:t>
                    </w:r>
                    <w:r w:rsidRPr="0005400A">
                      <w:rPr>
                        <w:rFonts w:ascii="Arial" w:hAnsi="Arial" w:cs="HelveticaNeueLT Pro 55 Roman"/>
                        <w:b/>
                        <w:color w:val="808080" w:themeColor="background1" w:themeShade="80"/>
                        <w:w w:val="90"/>
                        <w:sz w:val="19"/>
                        <w:szCs w:val="19"/>
                      </w:rPr>
                      <w:t>Values</w:t>
                    </w:r>
                    <w:proofErr w:type="gramEnd"/>
                    <w:r>
                      <w:rPr>
                        <w:rFonts w:ascii="Arial" w:hAnsi="Arial" w:cs="HelveticaNeueLT Pro 55 Roman"/>
                        <w:b/>
                        <w:color w:val="808080" w:themeColor="background1" w:themeShade="80"/>
                        <w:w w:val="90"/>
                        <w:sz w:val="19"/>
                        <w:szCs w:val="19"/>
                      </w:rPr>
                      <w:t xml:space="preserve">  </w:t>
                    </w:r>
                    <w:r>
                      <w:rPr>
                        <w:rFonts w:ascii="Arial" w:hAnsi="Arial" w:cs="HelveticaNeueLT Pro 55 Roman"/>
                        <w:color w:val="808080" w:themeColor="background1" w:themeShade="80"/>
                        <w:w w:val="90"/>
                        <w:sz w:val="19"/>
                        <w:szCs w:val="19"/>
                      </w:rPr>
                      <w:t xml:space="preserve"> C</w:t>
                    </w:r>
                    <w:r w:rsidRPr="0064547F">
                      <w:rPr>
                        <w:rFonts w:ascii="Arial" w:hAnsi="Arial" w:cs="HelveticaNeueLT Pro 55 Roman"/>
                        <w:color w:val="808080" w:themeColor="background1" w:themeShade="80"/>
                        <w:w w:val="90"/>
                        <w:sz w:val="19"/>
                        <w:szCs w:val="19"/>
                      </w:rPr>
                      <w:t>ommunity  |  Compassion  |  Quality  |  Integrity  |  Justice</w:t>
                    </w:r>
                  </w:p>
                  <w:p w:rsidR="00B34E4B" w:rsidRPr="006B0805" w:rsidRDefault="008822B7" w:rsidP="00AF204B">
                    <w:pPr>
                      <w:pStyle w:val="BasicParagraph"/>
                      <w:tabs>
                        <w:tab w:val="left" w:pos="16302"/>
                      </w:tabs>
                      <w:suppressAutoHyphens/>
                      <w:jc w:val="center"/>
                      <w:rPr>
                        <w:sz w:val="15"/>
                        <w:szCs w:val="15"/>
                      </w:rPr>
                    </w:pPr>
                    <w:r w:rsidRPr="006B0805">
                      <w:rPr>
                        <w:rFonts w:ascii="Arial" w:hAnsi="Arial" w:cs="HelveticaNeueLTPro-Md"/>
                        <w:color w:val="808080" w:themeColor="background1" w:themeShade="80"/>
                        <w:sz w:val="15"/>
                        <w:szCs w:val="15"/>
                      </w:rPr>
                      <w:t xml:space="preserve">To provide feedback on this publication email </w:t>
                    </w:r>
                    <w:proofErr w:type="gramStart"/>
                    <w:r w:rsidRPr="006B0805">
                      <w:rPr>
                        <w:rFonts w:ascii="Arial" w:hAnsi="Arial" w:cs="HelveticaNeueLTPro-Md"/>
                        <w:color w:val="808080" w:themeColor="background1" w:themeShade="80"/>
                        <w:sz w:val="15"/>
                        <w:szCs w:val="15"/>
                      </w:rPr>
                      <w:t>wachscomms@health.wa.gov.au  |</w:t>
                    </w:r>
                    <w:proofErr w:type="gramEnd"/>
                    <w:r w:rsidRPr="006B0805">
                      <w:rPr>
                        <w:rFonts w:ascii="Arial" w:hAnsi="Arial" w:cs="HelveticaNeueLTPro-Md"/>
                        <w:color w:val="808080" w:themeColor="background1" w:themeShade="80"/>
                        <w:sz w:val="15"/>
                        <w:szCs w:val="15"/>
                      </w:rPr>
                      <w:t xml:space="preserve">  Alternative formats can be provided on request. </w:t>
                    </w:r>
                    <w:r>
                      <w:rPr>
                        <w:rFonts w:ascii="Arial" w:hAnsi="Arial" w:cs="HelveticaNeueLTPro-Md"/>
                        <w:color w:val="808080" w:themeColor="background1" w:themeShade="80"/>
                        <w:sz w:val="15"/>
                        <w:szCs w:val="15"/>
                      </w:rPr>
                      <w:t xml:space="preserve"> </w:t>
                    </w:r>
                    <w:proofErr w:type="gramStart"/>
                    <w:r w:rsidRPr="006B0805">
                      <w:rPr>
                        <w:rFonts w:ascii="Arial" w:hAnsi="Arial" w:cs="HelveticaNeueLTPro-Md"/>
                        <w:color w:val="808080" w:themeColor="background1" w:themeShade="80"/>
                        <w:sz w:val="15"/>
                        <w:szCs w:val="15"/>
                      </w:rPr>
                      <w:t>|  ©</w:t>
                    </w:r>
                    <w:proofErr w:type="gramEnd"/>
                    <w:r>
                      <w:rPr>
                        <w:rFonts w:ascii="Arial" w:hAnsi="Arial" w:cs="HelveticaNeueLTPro-Md"/>
                        <w:color w:val="808080" w:themeColor="background1" w:themeShade="80"/>
                        <w:sz w:val="15"/>
                        <w:szCs w:val="15"/>
                      </w:rPr>
                      <w:t xml:space="preserve"> </w:t>
                    </w:r>
                    <w:r w:rsidRPr="006B0805">
                      <w:rPr>
                        <w:rFonts w:ascii="Arial" w:hAnsi="Arial" w:cs="HelveticaNeueLTPro-Md"/>
                        <w:color w:val="808080" w:themeColor="background1" w:themeShade="80"/>
                        <w:sz w:val="15"/>
                        <w:szCs w:val="15"/>
                      </w:rPr>
                      <w:t>WA Country Health Service.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10E" w:rsidRDefault="008822B7" w:rsidP="009C010E">
    <w:pPr>
      <w:pStyle w:val="Footer"/>
    </w:pPr>
    <w:r>
      <w:rPr>
        <w:noProof/>
        <w:sz w:val="16"/>
        <w:szCs w:val="16"/>
        <w:lang w:val="en-AU" w:eastAsia="en-AU"/>
      </w:rPr>
      <w:drawing>
        <wp:anchor distT="0" distB="0" distL="114300" distR="114300" simplePos="0" relativeHeight="251661312" behindDoc="1" locked="0" layoutInCell="1" allowOverlap="1" wp14:anchorId="3510C2FA" wp14:editId="5F14C111">
          <wp:simplePos x="0" y="0"/>
          <wp:positionH relativeFrom="column">
            <wp:posOffset>-739140</wp:posOffset>
          </wp:positionH>
          <wp:positionV relativeFrom="paragraph">
            <wp:posOffset>271780</wp:posOffset>
          </wp:positionV>
          <wp:extent cx="7665720" cy="421005"/>
          <wp:effectExtent l="0" t="0" r="5080" b="10795"/>
          <wp:wrapNone/>
          <wp:docPr id="4" name="Picture 4" descr="Macintosh HD:Users:newuser:Dropbox:***WORK FOLDER 2013:UPDATE WORD TEMPLATES JULY 2015:Pics and graphics:Values 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newuser:Dropbox:***WORK FOLDER 2013:UPDATE WORD TEMPLATES JULY 2015:Pics and graphics:Values 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572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A3F979F" wp14:editId="34A87E90">
              <wp:simplePos x="0" y="0"/>
              <wp:positionH relativeFrom="page">
                <wp:posOffset>587375</wp:posOffset>
              </wp:positionH>
              <wp:positionV relativeFrom="page">
                <wp:posOffset>9879965</wp:posOffset>
              </wp:positionV>
              <wp:extent cx="252095" cy="175260"/>
              <wp:effectExtent l="0" t="0" r="1905" b="3810"/>
              <wp:wrapThrough wrapText="bothSides">
                <wp:wrapPolygon edited="0">
                  <wp:start x="0" y="0"/>
                  <wp:lineTo x="0" y="20510"/>
                  <wp:lineTo x="19587" y="20510"/>
                  <wp:lineTo x="19587" y="0"/>
                  <wp:lineTo x="0" y="0"/>
                </wp:wrapPolygon>
              </wp:wrapThrough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9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C65675" w:rsidRDefault="00A80943"/>
                      </w:txbxContent>
                    </wps:txbx>
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6.25pt;margin-top:777.95pt;width:19.85pt;height:13.8pt;z-index:25165312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" filled="f" stroked="f">
              <v:textbox style="mso-fit-shape-to-text:t" inset="5.4pt,0,5.4pt,0">
                <w:txbxContent>
                  <w:p w:rsidR="00C65675" w:rsidRDefault="009755EC"/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E4B" w:rsidRDefault="008822B7">
    <w:r>
      <w:rPr>
        <w:noProof/>
        <w:sz w:val="16"/>
        <w:szCs w:val="16"/>
        <w:lang w:val="en-AU" w:eastAsia="en-AU"/>
      </w:rPr>
      <w:drawing>
        <wp:anchor distT="0" distB="0" distL="114300" distR="114300" simplePos="0" relativeHeight="251660288" behindDoc="1" locked="0" layoutInCell="1" allowOverlap="1" wp14:anchorId="1D2C3B71" wp14:editId="44F10EFB">
          <wp:simplePos x="0" y="0"/>
          <wp:positionH relativeFrom="column">
            <wp:posOffset>-764540</wp:posOffset>
          </wp:positionH>
          <wp:positionV relativeFrom="paragraph">
            <wp:posOffset>271780</wp:posOffset>
          </wp:positionV>
          <wp:extent cx="7666139" cy="421005"/>
          <wp:effectExtent l="0" t="0" r="5080" b="10795"/>
          <wp:wrapNone/>
          <wp:docPr id="3" name="Picture 3" descr="Macintosh HD:Users:newuser:Dropbox:***WORK FOLDER 2013:UPDATE WORD TEMPLATES JULY 2015:Pics and graphics:Values 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newuser:Dropbox:***WORK FOLDER 2013:UPDATE WORD TEMPLATES JULY 2015:Pics and graphics:Values 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6139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CFE" w:rsidRDefault="007F4CFE">
      <w:r>
        <w:separator/>
      </w:r>
    </w:p>
  </w:footnote>
  <w:footnote w:type="continuationSeparator" w:id="0">
    <w:p w:rsidR="007F4CFE" w:rsidRDefault="007F4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10E" w:rsidRDefault="001D02E0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0" layoutInCell="1" allowOverlap="1" wp14:anchorId="456FA591" wp14:editId="672F739B">
          <wp:simplePos x="0" y="0"/>
          <wp:positionH relativeFrom="margin">
            <wp:posOffset>-720090</wp:posOffset>
          </wp:positionH>
          <wp:positionV relativeFrom="margin">
            <wp:posOffset>-257175</wp:posOffset>
          </wp:positionV>
          <wp:extent cx="8183880" cy="1075690"/>
          <wp:effectExtent l="0" t="0" r="7620" b="0"/>
          <wp:wrapNone/>
          <wp:docPr id="2" name="Picture 2" descr="WACHS sla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ACHS sla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3880" cy="1075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22B7">
      <w:rPr>
        <w:noProof/>
        <w:lang w:val="en-AU" w:eastAsia="en-AU"/>
      </w:rPr>
      <w:drawing>
        <wp:anchor distT="0" distB="0" distL="114300" distR="114300" simplePos="0" relativeHeight="251663360" behindDoc="0" locked="0" layoutInCell="1" allowOverlap="1" wp14:anchorId="2272E989" wp14:editId="2D75F9A6">
          <wp:simplePos x="0" y="0"/>
          <wp:positionH relativeFrom="column">
            <wp:posOffset>-300355</wp:posOffset>
          </wp:positionH>
          <wp:positionV relativeFrom="paragraph">
            <wp:posOffset>399415</wp:posOffset>
          </wp:positionV>
          <wp:extent cx="2643505" cy="479425"/>
          <wp:effectExtent l="0" t="0" r="0" b="3175"/>
          <wp:wrapNone/>
          <wp:docPr id="7" name="Picture 7" descr="Macintosh HD:Users:newuser:Dropbox:***WORK FOLDER 2013:WACHS Logos Jul2013:WACHS log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newuser:Dropbox:***WORK FOLDER 2013:WACHS Logos Jul2013:WACHS logo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350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E4B" w:rsidRDefault="00A80943" w:rsidP="009E41EE">
    <w:pPr>
      <w:pStyle w:val="Header"/>
      <w:ind w:left="-1560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left:0;text-align:left;margin-left:-74.6pt;margin-top:-47.75pt;width:626.4pt;height:92.05pt;z-index:-251652096;mso-wrap-edited:f;mso-position-horizontal-relative:margin;mso-position-vertical-relative:margin" wrapcoords="-39 0 -39 20769 21600 20769 21600 0 -39 0">
          <v:imagedata r:id="rId1" o:title="WACHS slash"/>
          <w10:wrap anchorx="margin" anchory="margin"/>
        </v:shape>
      </w:pict>
    </w:r>
    <w:r w:rsidR="008822B7">
      <w:rPr>
        <w:noProof/>
        <w:lang w:val="en-AU" w:eastAsia="en-AU"/>
      </w:rPr>
      <w:drawing>
        <wp:anchor distT="0" distB="0" distL="114300" distR="114300" simplePos="0" relativeHeight="251651072" behindDoc="0" locked="0" layoutInCell="1" allowOverlap="1" wp14:anchorId="3F0C1EF2" wp14:editId="4F0C1270">
          <wp:simplePos x="0" y="0"/>
          <wp:positionH relativeFrom="column">
            <wp:posOffset>-578485</wp:posOffset>
          </wp:positionH>
          <wp:positionV relativeFrom="paragraph">
            <wp:posOffset>168275</wp:posOffset>
          </wp:positionV>
          <wp:extent cx="2383790" cy="432435"/>
          <wp:effectExtent l="0" t="0" r="3810" b="0"/>
          <wp:wrapNone/>
          <wp:docPr id="35" name="Picture 35" descr="Macintosh HD:Users:newuser:Dropbox:***WORK FOLDER 2013:WACHS Logos Jul2013:WACHS log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newuser:Dropbox:***WORK FOLDER 2013:WACHS Logos Jul2013:WACHS logo.eps"/>
                  <pic:cNvPicPr>
                    <a:picLocks noChangeAspect="1" noChangeArrowheads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22B7" w:rsidRPr="009E41EE">
      <w:rPr>
        <w:noProof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C872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A063F3"/>
    <w:multiLevelType w:val="hybridMultilevel"/>
    <w:tmpl w:val="42E6EC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720FB7"/>
    <w:multiLevelType w:val="hybridMultilevel"/>
    <w:tmpl w:val="1E9CCE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E0"/>
    <w:rsid w:val="000B7012"/>
    <w:rsid w:val="001437E0"/>
    <w:rsid w:val="00171B7B"/>
    <w:rsid w:val="001C7D1F"/>
    <w:rsid w:val="001D02E0"/>
    <w:rsid w:val="001F6030"/>
    <w:rsid w:val="001F68E9"/>
    <w:rsid w:val="00220E8F"/>
    <w:rsid w:val="002C7D7D"/>
    <w:rsid w:val="002F0637"/>
    <w:rsid w:val="00355004"/>
    <w:rsid w:val="003929E7"/>
    <w:rsid w:val="003F68F6"/>
    <w:rsid w:val="00466DB9"/>
    <w:rsid w:val="00471692"/>
    <w:rsid w:val="004A609E"/>
    <w:rsid w:val="004C2780"/>
    <w:rsid w:val="004C6976"/>
    <w:rsid w:val="00512A2B"/>
    <w:rsid w:val="0056716B"/>
    <w:rsid w:val="005A23E9"/>
    <w:rsid w:val="005A3006"/>
    <w:rsid w:val="005A409E"/>
    <w:rsid w:val="00686DA7"/>
    <w:rsid w:val="006A5ACA"/>
    <w:rsid w:val="006F52D0"/>
    <w:rsid w:val="0077027C"/>
    <w:rsid w:val="007B6A17"/>
    <w:rsid w:val="007D793C"/>
    <w:rsid w:val="007F4CFE"/>
    <w:rsid w:val="00811582"/>
    <w:rsid w:val="00881846"/>
    <w:rsid w:val="008822B7"/>
    <w:rsid w:val="00897761"/>
    <w:rsid w:val="00897837"/>
    <w:rsid w:val="008F7FE4"/>
    <w:rsid w:val="00930DF8"/>
    <w:rsid w:val="00950C71"/>
    <w:rsid w:val="009538EE"/>
    <w:rsid w:val="00962712"/>
    <w:rsid w:val="009668ED"/>
    <w:rsid w:val="009755EC"/>
    <w:rsid w:val="00981DA1"/>
    <w:rsid w:val="00990D6C"/>
    <w:rsid w:val="00A5139A"/>
    <w:rsid w:val="00A80943"/>
    <w:rsid w:val="00A91C4C"/>
    <w:rsid w:val="00B35FC1"/>
    <w:rsid w:val="00BB5682"/>
    <w:rsid w:val="00BD41EB"/>
    <w:rsid w:val="00BD7FA3"/>
    <w:rsid w:val="00BE3C2D"/>
    <w:rsid w:val="00C52A40"/>
    <w:rsid w:val="00C7143D"/>
    <w:rsid w:val="00CF64E2"/>
    <w:rsid w:val="00D147D4"/>
    <w:rsid w:val="00D836FE"/>
    <w:rsid w:val="00D9301F"/>
    <w:rsid w:val="00DE295C"/>
    <w:rsid w:val="00DE4BFE"/>
    <w:rsid w:val="00DF1C34"/>
    <w:rsid w:val="00E02EB3"/>
    <w:rsid w:val="00E40563"/>
    <w:rsid w:val="00E46FDB"/>
    <w:rsid w:val="00E47483"/>
    <w:rsid w:val="00ED1965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2E0"/>
    <w:pPr>
      <w:spacing w:after="0" w:line="240" w:lineRule="auto"/>
    </w:pPr>
    <w:rPr>
      <w:rFonts w:ascii="Arial" w:eastAsiaTheme="minorEastAsia" w:hAnsi="Arial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  <w:lang w:val="en-AU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  <w:lang w:val="en-AU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  <w:szCs w:val="22"/>
      <w:lang w:val="en-AU"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  <w:szCs w:val="22"/>
      <w:lang w:val="en-AU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/>
      <w:outlineLvl w:val="4"/>
    </w:pPr>
    <w:rPr>
      <w:rFonts w:eastAsiaTheme="majorEastAsia" w:cstheme="majorBidi"/>
      <w:color w:val="000000" w:themeColor="text1"/>
      <w:szCs w:val="22"/>
      <w:lang w:val="en-AU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/>
      <w:outlineLvl w:val="5"/>
    </w:pPr>
    <w:rPr>
      <w:rFonts w:eastAsiaTheme="majorEastAsia" w:cstheme="majorBidi"/>
      <w:i/>
      <w:iCs/>
      <w:color w:val="000000" w:themeColor="text1"/>
      <w:szCs w:val="22"/>
      <w:lang w:val="en-AU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/>
      <w:outlineLvl w:val="6"/>
    </w:pPr>
    <w:rPr>
      <w:rFonts w:eastAsiaTheme="majorEastAsia" w:cstheme="majorBidi"/>
      <w:i/>
      <w:iCs/>
      <w:color w:val="000000" w:themeColor="text1"/>
      <w:szCs w:val="22"/>
      <w:lang w:val="en-AU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/>
      <w:outlineLvl w:val="7"/>
    </w:pPr>
    <w:rPr>
      <w:rFonts w:eastAsiaTheme="majorEastAsia" w:cstheme="majorBidi"/>
      <w:color w:val="000000" w:themeColor="text1"/>
      <w:szCs w:val="20"/>
      <w:lang w:val="en-AU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/>
      <w:outlineLvl w:val="8"/>
    </w:pPr>
    <w:rPr>
      <w:rFonts w:eastAsiaTheme="majorEastAsia" w:cstheme="majorBidi"/>
      <w:i/>
      <w:iCs/>
      <w:color w:val="000000" w:themeColor="text1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rFonts w:eastAsiaTheme="minorHAnsi"/>
      <w:b/>
      <w:color w:val="000000" w:themeColor="text1"/>
      <w:sz w:val="60"/>
      <w:szCs w:val="22"/>
      <w:lang w:val="en-AU" w:eastAsia="en-US"/>
    </w:rPr>
  </w:style>
  <w:style w:type="paragraph" w:customStyle="1" w:styleId="Subheadlines">
    <w:name w:val="Sub headlines"/>
    <w:basedOn w:val="Normal"/>
    <w:next w:val="Normal"/>
    <w:qFormat/>
    <w:rsid w:val="00171B7B"/>
    <w:pPr>
      <w:spacing w:after="170"/>
    </w:pPr>
    <w:rPr>
      <w:rFonts w:eastAsiaTheme="minorHAnsi"/>
      <w:b/>
      <w:color w:val="000000" w:themeColor="text1"/>
      <w:sz w:val="32"/>
      <w:szCs w:val="22"/>
      <w:lang w:val="en-AU" w:eastAsia="en-US"/>
    </w:rPr>
  </w:style>
  <w:style w:type="paragraph" w:styleId="ListParagraph">
    <w:name w:val="List Paragraph"/>
    <w:basedOn w:val="Normal"/>
    <w:uiPriority w:val="34"/>
    <w:semiHidden/>
    <w:qFormat/>
    <w:rsid w:val="00171B7B"/>
    <w:pPr>
      <w:spacing w:after="170"/>
      <w:ind w:left="720"/>
      <w:contextualSpacing/>
    </w:pPr>
    <w:rPr>
      <w:rFonts w:eastAsiaTheme="minorHAnsi"/>
      <w:szCs w:val="22"/>
      <w:lang w:val="en-AU" w:eastAsia="en-US"/>
    </w:r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rFonts w:eastAsiaTheme="minorHAnsi"/>
      <w:b/>
      <w:color w:val="000000" w:themeColor="text1"/>
      <w:szCs w:val="22"/>
      <w:lang w:val="en-AU" w:eastAsia="en-US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rFonts w:eastAsiaTheme="minorHAnsi"/>
      <w:color w:val="000000" w:themeColor="text1"/>
      <w:szCs w:val="22"/>
      <w:lang w:val="en-AU" w:eastAsia="en-US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rFonts w:eastAsiaTheme="minorHAnsi"/>
      <w:color w:val="000000" w:themeColor="text1"/>
      <w:szCs w:val="22"/>
      <w:lang w:val="en-AU" w:eastAsia="en-US"/>
    </w:rPr>
  </w:style>
  <w:style w:type="character" w:styleId="Hyperlink">
    <w:name w:val="Hyperlink"/>
    <w:basedOn w:val="DefaultParagraphFont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D02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2E0"/>
    <w:rPr>
      <w:rFonts w:ascii="Arial" w:eastAsiaTheme="minorEastAsia" w:hAnsi="Arial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1D02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2E0"/>
    <w:rPr>
      <w:rFonts w:ascii="Arial" w:eastAsiaTheme="minorEastAsia" w:hAnsi="Arial"/>
      <w:sz w:val="24"/>
      <w:szCs w:val="24"/>
      <w:lang w:val="en-US" w:eastAsia="ja-JP"/>
    </w:rPr>
  </w:style>
  <w:style w:type="paragraph" w:customStyle="1" w:styleId="BasicParagraph">
    <w:name w:val="[Basic Paragraph]"/>
    <w:basedOn w:val="Normal"/>
    <w:uiPriority w:val="99"/>
    <w:rsid w:val="001D02E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1D02E0"/>
  </w:style>
  <w:style w:type="paragraph" w:styleId="NoSpacing">
    <w:name w:val="No Spacing"/>
    <w:link w:val="NoSpacingChar"/>
    <w:qFormat/>
    <w:rsid w:val="001D02E0"/>
    <w:pPr>
      <w:spacing w:after="0" w:line="240" w:lineRule="auto"/>
    </w:pPr>
    <w:rPr>
      <w:rFonts w:ascii="PMingLiU" w:eastAsiaTheme="minorEastAsia" w:hAnsi="PMingLiU"/>
      <w:lang w:val="en-US"/>
    </w:rPr>
  </w:style>
  <w:style w:type="character" w:customStyle="1" w:styleId="NoSpacingChar">
    <w:name w:val="No Spacing Char"/>
    <w:basedOn w:val="DefaultParagraphFont"/>
    <w:link w:val="NoSpacing"/>
    <w:rsid w:val="001D02E0"/>
    <w:rPr>
      <w:rFonts w:ascii="PMingLiU" w:eastAsiaTheme="minorEastAsia" w:hAnsi="PMingLiU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8977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977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761"/>
    <w:rPr>
      <w:rFonts w:ascii="Arial" w:eastAsiaTheme="minorEastAsia" w:hAnsi="Arial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77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761"/>
    <w:rPr>
      <w:rFonts w:ascii="Arial" w:eastAsiaTheme="minorEastAsia" w:hAnsi="Arial"/>
      <w:b/>
      <w:bCs/>
      <w:sz w:val="20"/>
      <w:szCs w:val="20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2E0"/>
    <w:pPr>
      <w:spacing w:after="0" w:line="240" w:lineRule="auto"/>
    </w:pPr>
    <w:rPr>
      <w:rFonts w:ascii="Arial" w:eastAsiaTheme="minorEastAsia" w:hAnsi="Arial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  <w:lang w:val="en-AU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  <w:lang w:val="en-AU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  <w:szCs w:val="22"/>
      <w:lang w:val="en-AU"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  <w:szCs w:val="22"/>
      <w:lang w:val="en-AU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/>
      <w:outlineLvl w:val="4"/>
    </w:pPr>
    <w:rPr>
      <w:rFonts w:eastAsiaTheme="majorEastAsia" w:cstheme="majorBidi"/>
      <w:color w:val="000000" w:themeColor="text1"/>
      <w:szCs w:val="22"/>
      <w:lang w:val="en-AU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/>
      <w:outlineLvl w:val="5"/>
    </w:pPr>
    <w:rPr>
      <w:rFonts w:eastAsiaTheme="majorEastAsia" w:cstheme="majorBidi"/>
      <w:i/>
      <w:iCs/>
      <w:color w:val="000000" w:themeColor="text1"/>
      <w:szCs w:val="22"/>
      <w:lang w:val="en-AU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/>
      <w:outlineLvl w:val="6"/>
    </w:pPr>
    <w:rPr>
      <w:rFonts w:eastAsiaTheme="majorEastAsia" w:cstheme="majorBidi"/>
      <w:i/>
      <w:iCs/>
      <w:color w:val="000000" w:themeColor="text1"/>
      <w:szCs w:val="22"/>
      <w:lang w:val="en-AU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/>
      <w:outlineLvl w:val="7"/>
    </w:pPr>
    <w:rPr>
      <w:rFonts w:eastAsiaTheme="majorEastAsia" w:cstheme="majorBidi"/>
      <w:color w:val="000000" w:themeColor="text1"/>
      <w:szCs w:val="20"/>
      <w:lang w:val="en-AU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/>
      <w:outlineLvl w:val="8"/>
    </w:pPr>
    <w:rPr>
      <w:rFonts w:eastAsiaTheme="majorEastAsia" w:cstheme="majorBidi"/>
      <w:i/>
      <w:iCs/>
      <w:color w:val="000000" w:themeColor="text1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rFonts w:eastAsiaTheme="minorHAnsi"/>
      <w:b/>
      <w:color w:val="000000" w:themeColor="text1"/>
      <w:sz w:val="60"/>
      <w:szCs w:val="22"/>
      <w:lang w:val="en-AU" w:eastAsia="en-US"/>
    </w:rPr>
  </w:style>
  <w:style w:type="paragraph" w:customStyle="1" w:styleId="Subheadlines">
    <w:name w:val="Sub headlines"/>
    <w:basedOn w:val="Normal"/>
    <w:next w:val="Normal"/>
    <w:qFormat/>
    <w:rsid w:val="00171B7B"/>
    <w:pPr>
      <w:spacing w:after="170"/>
    </w:pPr>
    <w:rPr>
      <w:rFonts w:eastAsiaTheme="minorHAnsi"/>
      <w:b/>
      <w:color w:val="000000" w:themeColor="text1"/>
      <w:sz w:val="32"/>
      <w:szCs w:val="22"/>
      <w:lang w:val="en-AU" w:eastAsia="en-US"/>
    </w:rPr>
  </w:style>
  <w:style w:type="paragraph" w:styleId="ListParagraph">
    <w:name w:val="List Paragraph"/>
    <w:basedOn w:val="Normal"/>
    <w:uiPriority w:val="34"/>
    <w:semiHidden/>
    <w:qFormat/>
    <w:rsid w:val="00171B7B"/>
    <w:pPr>
      <w:spacing w:after="170"/>
      <w:ind w:left="720"/>
      <w:contextualSpacing/>
    </w:pPr>
    <w:rPr>
      <w:rFonts w:eastAsiaTheme="minorHAnsi"/>
      <w:szCs w:val="22"/>
      <w:lang w:val="en-AU" w:eastAsia="en-US"/>
    </w:r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rFonts w:eastAsiaTheme="minorHAnsi"/>
      <w:b/>
      <w:color w:val="000000" w:themeColor="text1"/>
      <w:szCs w:val="22"/>
      <w:lang w:val="en-AU" w:eastAsia="en-US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rFonts w:eastAsiaTheme="minorHAnsi"/>
      <w:color w:val="000000" w:themeColor="text1"/>
      <w:szCs w:val="22"/>
      <w:lang w:val="en-AU" w:eastAsia="en-US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rFonts w:eastAsiaTheme="minorHAnsi"/>
      <w:color w:val="000000" w:themeColor="text1"/>
      <w:szCs w:val="22"/>
      <w:lang w:val="en-AU" w:eastAsia="en-US"/>
    </w:rPr>
  </w:style>
  <w:style w:type="character" w:styleId="Hyperlink">
    <w:name w:val="Hyperlink"/>
    <w:basedOn w:val="DefaultParagraphFont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D02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2E0"/>
    <w:rPr>
      <w:rFonts w:ascii="Arial" w:eastAsiaTheme="minorEastAsia" w:hAnsi="Arial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1D02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2E0"/>
    <w:rPr>
      <w:rFonts w:ascii="Arial" w:eastAsiaTheme="minorEastAsia" w:hAnsi="Arial"/>
      <w:sz w:val="24"/>
      <w:szCs w:val="24"/>
      <w:lang w:val="en-US" w:eastAsia="ja-JP"/>
    </w:rPr>
  </w:style>
  <w:style w:type="paragraph" w:customStyle="1" w:styleId="BasicParagraph">
    <w:name w:val="[Basic Paragraph]"/>
    <w:basedOn w:val="Normal"/>
    <w:uiPriority w:val="99"/>
    <w:rsid w:val="001D02E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1D02E0"/>
  </w:style>
  <w:style w:type="paragraph" w:styleId="NoSpacing">
    <w:name w:val="No Spacing"/>
    <w:link w:val="NoSpacingChar"/>
    <w:qFormat/>
    <w:rsid w:val="001D02E0"/>
    <w:pPr>
      <w:spacing w:after="0" w:line="240" w:lineRule="auto"/>
    </w:pPr>
    <w:rPr>
      <w:rFonts w:ascii="PMingLiU" w:eastAsiaTheme="minorEastAsia" w:hAnsi="PMingLiU"/>
      <w:lang w:val="en-US"/>
    </w:rPr>
  </w:style>
  <w:style w:type="character" w:customStyle="1" w:styleId="NoSpacingChar">
    <w:name w:val="No Spacing Char"/>
    <w:basedOn w:val="DefaultParagraphFont"/>
    <w:link w:val="NoSpacing"/>
    <w:rsid w:val="001D02E0"/>
    <w:rPr>
      <w:rFonts w:ascii="PMingLiU" w:eastAsiaTheme="minorEastAsia" w:hAnsi="PMingLiU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8977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977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761"/>
    <w:rPr>
      <w:rFonts w:ascii="Arial" w:eastAsiaTheme="minorEastAsia" w:hAnsi="Arial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77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761"/>
    <w:rPr>
      <w:rFonts w:ascii="Arial" w:eastAsiaTheme="minorEastAsia" w:hAnsi="Arial"/>
      <w:b/>
      <w:bCs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2.health.wa.gov.au/Articles/N_R/Remote-WA-free-meningococcal-vaccine" TargetMode="Externa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6F75F-4F37-47A9-91F5-C14797CAB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Lyttle, Heather</dc:creator>
  <cp:lastModifiedBy>Gilles, Marisa</cp:lastModifiedBy>
  <cp:revision>2</cp:revision>
  <cp:lastPrinted>2017-12-18T05:24:00Z</cp:lastPrinted>
  <dcterms:created xsi:type="dcterms:W3CDTF">2017-12-20T03:39:00Z</dcterms:created>
  <dcterms:modified xsi:type="dcterms:W3CDTF">2017-12-20T03:39:00Z</dcterms:modified>
</cp:coreProperties>
</file>