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7F03" w14:textId="6BB509C5" w:rsidR="00C64DC8" w:rsidRPr="0078108B" w:rsidRDefault="00123104" w:rsidP="00360148">
      <w:pPr>
        <w:pStyle w:val="Heading2"/>
        <w:spacing w:after="0" w:line="240" w:lineRule="auto"/>
        <w:jc w:val="center"/>
        <w:rPr>
          <w:sz w:val="48"/>
          <w:szCs w:val="48"/>
        </w:rPr>
      </w:pPr>
      <w:r w:rsidRPr="0078108B">
        <w:rPr>
          <w:sz w:val="48"/>
          <w:szCs w:val="48"/>
        </w:rPr>
        <w:t>E</w:t>
      </w:r>
      <w:r w:rsidR="005F44EB">
        <w:rPr>
          <w:sz w:val="48"/>
          <w:szCs w:val="48"/>
        </w:rPr>
        <w:t>mployee Leave Management Plan</w:t>
      </w:r>
      <w:r w:rsidR="006A7A56">
        <w:rPr>
          <w:sz w:val="48"/>
          <w:szCs w:val="48"/>
        </w:rPr>
        <w:t xml:space="preserve"> (ELM</w:t>
      </w:r>
      <w:r w:rsidR="00BB5C8A">
        <w:rPr>
          <w:sz w:val="48"/>
          <w:szCs w:val="48"/>
        </w:rPr>
        <w:t>P)</w:t>
      </w:r>
      <w:r w:rsidR="002A0427">
        <w:rPr>
          <w:sz w:val="48"/>
          <w:szCs w:val="48"/>
        </w:rPr>
        <w:t xml:space="preserve"> Template</w:t>
      </w:r>
    </w:p>
    <w:p w14:paraId="78B635D2" w14:textId="77777777" w:rsidR="00372342" w:rsidRPr="0009710A" w:rsidRDefault="00372342" w:rsidP="00372342">
      <w:pPr>
        <w:spacing w:after="0"/>
        <w:ind w:left="567"/>
        <w:jc w:val="both"/>
        <w:rPr>
          <w:sz w:val="20"/>
          <w:szCs w:val="20"/>
        </w:rPr>
      </w:pPr>
    </w:p>
    <w:p w14:paraId="013BB320" w14:textId="7424EE20" w:rsidR="00372342" w:rsidRPr="00372342" w:rsidRDefault="00372342" w:rsidP="00441F4A">
      <w:pPr>
        <w:spacing w:after="0"/>
        <w:jc w:val="both"/>
        <w:rPr>
          <w:sz w:val="20"/>
          <w:szCs w:val="20"/>
        </w:rPr>
      </w:pPr>
      <w:r w:rsidRPr="00372342">
        <w:rPr>
          <w:sz w:val="20"/>
          <w:szCs w:val="20"/>
        </w:rPr>
        <w:t xml:space="preserve">The development of the </w:t>
      </w:r>
      <w:r>
        <w:rPr>
          <w:bCs/>
          <w:sz w:val="20"/>
          <w:szCs w:val="20"/>
        </w:rPr>
        <w:t>ELMP</w:t>
      </w:r>
      <w:r w:rsidRPr="00372342">
        <w:rPr>
          <w:b/>
          <w:sz w:val="20"/>
          <w:szCs w:val="20"/>
        </w:rPr>
        <w:t xml:space="preserve"> </w:t>
      </w:r>
      <w:r w:rsidRPr="00372342">
        <w:rPr>
          <w:sz w:val="20"/>
          <w:szCs w:val="20"/>
        </w:rPr>
        <w:t>must consider:</w:t>
      </w:r>
    </w:p>
    <w:p w14:paraId="6A539396" w14:textId="307C8B63" w:rsidR="00372342" w:rsidRPr="00372342" w:rsidRDefault="00372342" w:rsidP="00441F4A">
      <w:pPr>
        <w:pStyle w:val="ListParagraph"/>
        <w:numPr>
          <w:ilvl w:val="0"/>
          <w:numId w:val="3"/>
        </w:numPr>
        <w:spacing w:after="0" w:line="240" w:lineRule="auto"/>
        <w:ind w:left="284"/>
        <w:jc w:val="both"/>
        <w:rPr>
          <w:sz w:val="20"/>
          <w:szCs w:val="20"/>
        </w:rPr>
      </w:pPr>
      <w:r w:rsidRPr="00372342">
        <w:rPr>
          <w:sz w:val="20"/>
          <w:szCs w:val="20"/>
        </w:rPr>
        <w:t>the employee’s current leave balances</w:t>
      </w:r>
      <w:r w:rsidR="00F2065C">
        <w:rPr>
          <w:sz w:val="20"/>
          <w:szCs w:val="20"/>
        </w:rPr>
        <w:t>,</w:t>
      </w:r>
      <w:r w:rsidRPr="00372342">
        <w:rPr>
          <w:sz w:val="20"/>
          <w:szCs w:val="20"/>
        </w:rPr>
        <w:t xml:space="preserve"> including leave that will accrue during the </w:t>
      </w:r>
      <w:r>
        <w:rPr>
          <w:bCs/>
          <w:sz w:val="20"/>
          <w:szCs w:val="20"/>
        </w:rPr>
        <w:t>ELMP</w:t>
      </w:r>
      <w:r w:rsidRPr="00372342">
        <w:rPr>
          <w:sz w:val="20"/>
          <w:szCs w:val="20"/>
        </w:rPr>
        <w:t>;</w:t>
      </w:r>
    </w:p>
    <w:p w14:paraId="2351CDD7" w14:textId="02B42125" w:rsidR="00372342" w:rsidRPr="00372342" w:rsidRDefault="00372342" w:rsidP="00441F4A">
      <w:pPr>
        <w:pStyle w:val="ListParagraph"/>
        <w:numPr>
          <w:ilvl w:val="0"/>
          <w:numId w:val="3"/>
        </w:numPr>
        <w:spacing w:after="0" w:line="240" w:lineRule="auto"/>
        <w:ind w:left="284"/>
        <w:jc w:val="both"/>
        <w:rPr>
          <w:sz w:val="20"/>
          <w:szCs w:val="20"/>
        </w:rPr>
      </w:pPr>
      <w:r w:rsidRPr="00372342">
        <w:rPr>
          <w:sz w:val="20"/>
          <w:szCs w:val="20"/>
        </w:rPr>
        <w:t xml:space="preserve">leave management strategies </w:t>
      </w:r>
      <w:r w:rsidR="00E5718C">
        <w:rPr>
          <w:sz w:val="20"/>
          <w:szCs w:val="20"/>
        </w:rPr>
        <w:t xml:space="preserve">to be </w:t>
      </w:r>
      <w:r w:rsidRPr="00372342">
        <w:rPr>
          <w:sz w:val="20"/>
          <w:szCs w:val="20"/>
        </w:rPr>
        <w:t>implemented to clear Excess Leave; and</w:t>
      </w:r>
    </w:p>
    <w:p w14:paraId="14528913" w14:textId="16F9858D" w:rsidR="00372342" w:rsidRPr="00372342" w:rsidRDefault="00372342" w:rsidP="00441F4A">
      <w:pPr>
        <w:pStyle w:val="ListParagraph"/>
        <w:numPr>
          <w:ilvl w:val="0"/>
          <w:numId w:val="3"/>
        </w:numPr>
        <w:spacing w:after="0" w:line="240" w:lineRule="auto"/>
        <w:ind w:left="284"/>
        <w:jc w:val="both"/>
        <w:rPr>
          <w:sz w:val="20"/>
          <w:szCs w:val="20"/>
        </w:rPr>
      </w:pPr>
      <w:r w:rsidRPr="00372342">
        <w:rPr>
          <w:sz w:val="20"/>
          <w:szCs w:val="20"/>
        </w:rPr>
        <w:t xml:space="preserve">commitment to review the </w:t>
      </w:r>
      <w:r>
        <w:rPr>
          <w:bCs/>
          <w:sz w:val="20"/>
          <w:szCs w:val="20"/>
        </w:rPr>
        <w:t>ELMP</w:t>
      </w:r>
      <w:r w:rsidRPr="00372342">
        <w:rPr>
          <w:b/>
          <w:sz w:val="20"/>
          <w:szCs w:val="20"/>
        </w:rPr>
        <w:t xml:space="preserve"> </w:t>
      </w:r>
      <w:r w:rsidRPr="00372342">
        <w:rPr>
          <w:sz w:val="20"/>
          <w:szCs w:val="20"/>
        </w:rPr>
        <w:t xml:space="preserve">regularly to ensure actions have been taken, and subsequent plans initiated if required. Any revision to the original </w:t>
      </w:r>
      <w:r>
        <w:rPr>
          <w:bCs/>
          <w:sz w:val="20"/>
          <w:szCs w:val="20"/>
        </w:rPr>
        <w:t>ELMP</w:t>
      </w:r>
      <w:r w:rsidRPr="00372342">
        <w:rPr>
          <w:b/>
          <w:sz w:val="20"/>
          <w:szCs w:val="20"/>
        </w:rPr>
        <w:t xml:space="preserve"> </w:t>
      </w:r>
      <w:r w:rsidRPr="00372342">
        <w:rPr>
          <w:sz w:val="20"/>
          <w:szCs w:val="20"/>
        </w:rPr>
        <w:t>and any revision thereafter should be submitted to the relevant authorised delegate for subsequent approval.</w:t>
      </w:r>
    </w:p>
    <w:p w14:paraId="2DAB4D63" w14:textId="77777777" w:rsidR="00E7515E" w:rsidRPr="0009710A" w:rsidRDefault="00E7515E" w:rsidP="00C74B53">
      <w:pPr>
        <w:pStyle w:val="Heading2"/>
        <w:spacing w:after="0" w:line="240" w:lineRule="auto"/>
        <w:rPr>
          <w:sz w:val="20"/>
          <w:szCs w:val="22"/>
        </w:rPr>
      </w:pPr>
    </w:p>
    <w:p w14:paraId="3BC4FDC3" w14:textId="2FE82A94" w:rsidR="00775186" w:rsidRPr="00372342" w:rsidRDefault="0078108B" w:rsidP="00C74B53">
      <w:pPr>
        <w:pStyle w:val="Heading2"/>
        <w:spacing w:after="0" w:line="240" w:lineRule="auto"/>
        <w:rPr>
          <w:sz w:val="24"/>
          <w:szCs w:val="28"/>
        </w:rPr>
      </w:pPr>
      <w:r w:rsidRPr="00372342">
        <w:rPr>
          <w:sz w:val="24"/>
          <w:szCs w:val="28"/>
        </w:rPr>
        <w:t>Personal Details</w:t>
      </w:r>
    </w:p>
    <w:tbl>
      <w:tblPr>
        <w:tblStyle w:val="MediumShading2-Accent2"/>
        <w:tblW w:w="0" w:type="auto"/>
        <w:tblLook w:val="0480" w:firstRow="0" w:lastRow="0" w:firstColumn="1" w:lastColumn="0" w:noHBand="0" w:noVBand="1"/>
      </w:tblPr>
      <w:tblGrid>
        <w:gridCol w:w="3192"/>
        <w:gridCol w:w="4508"/>
        <w:gridCol w:w="3179"/>
        <w:gridCol w:w="4519"/>
      </w:tblGrid>
      <w:tr w:rsidR="00360148" w:rsidRPr="00372342" w14:paraId="386F9CE5" w14:textId="37A7D812" w:rsidTr="0014145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227" w:type="dxa"/>
            <w:tcBorders>
              <w:top w:val="single" w:sz="18" w:space="0" w:color="auto"/>
            </w:tcBorders>
            <w:shd w:val="clear" w:color="auto" w:fill="DBE5F1" w:themeFill="accent1" w:themeFillTint="33"/>
            <w:vAlign w:val="center"/>
          </w:tcPr>
          <w:p w14:paraId="56D77525" w14:textId="77777777" w:rsidR="00360148" w:rsidRPr="00372342" w:rsidRDefault="00360148" w:rsidP="00F15363">
            <w:pPr>
              <w:pStyle w:val="Heading2"/>
              <w:spacing w:after="0" w:line="240" w:lineRule="auto"/>
              <w:jc w:val="right"/>
              <w:rPr>
                <w:rFonts w:eastAsia="Times New Roman"/>
                <w:color w:val="auto"/>
                <w:sz w:val="20"/>
                <w:szCs w:val="20"/>
              </w:rPr>
            </w:pPr>
            <w:r w:rsidRPr="00372342">
              <w:rPr>
                <w:rFonts w:eastAsia="Times New Roman"/>
                <w:color w:val="auto"/>
                <w:sz w:val="20"/>
                <w:szCs w:val="20"/>
              </w:rPr>
              <w:t>Employee Name</w:t>
            </w:r>
          </w:p>
        </w:tc>
        <w:tc>
          <w:tcPr>
            <w:tcW w:w="4580" w:type="dxa"/>
            <w:tcBorders>
              <w:top w:val="single" w:sz="18" w:space="0" w:color="auto"/>
              <w:bottom w:val="single" w:sz="4" w:space="0" w:color="auto"/>
            </w:tcBorders>
            <w:shd w:val="clear" w:color="auto" w:fill="auto"/>
            <w:vAlign w:val="center"/>
          </w:tcPr>
          <w:p w14:paraId="22B5EDC6" w14:textId="77777777" w:rsidR="00360148" w:rsidRPr="00372342" w:rsidRDefault="00360148" w:rsidP="00C74B53">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3216" w:type="dxa"/>
            <w:tcBorders>
              <w:top w:val="single" w:sz="18" w:space="0" w:color="auto"/>
              <w:bottom w:val="single" w:sz="4" w:space="0" w:color="auto"/>
            </w:tcBorders>
            <w:shd w:val="clear" w:color="auto" w:fill="DBE5F1" w:themeFill="accent1" w:themeFillTint="33"/>
            <w:vAlign w:val="center"/>
          </w:tcPr>
          <w:p w14:paraId="151FB78E" w14:textId="7DEFA10A" w:rsidR="00360148" w:rsidRPr="00372342" w:rsidRDefault="00360148" w:rsidP="00F15363">
            <w:pPr>
              <w:pStyle w:val="Heading2"/>
              <w:spacing w:after="0" w:line="240" w:lineRule="auto"/>
              <w:jc w:val="right"/>
              <w:cnfStyle w:val="000000100000" w:firstRow="0" w:lastRow="0" w:firstColumn="0" w:lastColumn="0" w:oddVBand="0" w:evenVBand="0" w:oddHBand="1" w:evenHBand="0" w:firstRowFirstColumn="0" w:firstRowLastColumn="0" w:lastRowFirstColumn="0" w:lastRowLastColumn="0"/>
              <w:rPr>
                <w:b w:val="0"/>
                <w:sz w:val="20"/>
                <w:szCs w:val="20"/>
              </w:rPr>
            </w:pPr>
            <w:r w:rsidRPr="00372342">
              <w:rPr>
                <w:b w:val="0"/>
                <w:sz w:val="20"/>
                <w:szCs w:val="20"/>
              </w:rPr>
              <w:t>Position Title, Division</w:t>
            </w:r>
          </w:p>
        </w:tc>
        <w:tc>
          <w:tcPr>
            <w:tcW w:w="4591" w:type="dxa"/>
            <w:tcBorders>
              <w:top w:val="single" w:sz="18" w:space="0" w:color="auto"/>
              <w:bottom w:val="single" w:sz="4" w:space="0" w:color="auto"/>
            </w:tcBorders>
            <w:shd w:val="clear" w:color="auto" w:fill="auto"/>
          </w:tcPr>
          <w:p w14:paraId="3D1901E8" w14:textId="77777777" w:rsidR="00360148" w:rsidRPr="00372342" w:rsidRDefault="00360148" w:rsidP="00C74B53">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60148" w:rsidRPr="00372342" w14:paraId="5BB68080" w14:textId="036AF32F" w:rsidTr="00141457">
        <w:trPr>
          <w:trHeight w:val="279"/>
        </w:trPr>
        <w:tc>
          <w:tcPr>
            <w:cnfStyle w:val="001000000000" w:firstRow="0" w:lastRow="0" w:firstColumn="1" w:lastColumn="0" w:oddVBand="0" w:evenVBand="0" w:oddHBand="0" w:evenHBand="0" w:firstRowFirstColumn="0" w:firstRowLastColumn="0" w:lastRowFirstColumn="0" w:lastRowLastColumn="0"/>
            <w:tcW w:w="3227" w:type="dxa"/>
            <w:shd w:val="clear" w:color="auto" w:fill="DBE5F1" w:themeFill="accent1" w:themeFillTint="33"/>
            <w:vAlign w:val="center"/>
          </w:tcPr>
          <w:p w14:paraId="4C06D448" w14:textId="38C92B82" w:rsidR="00360148" w:rsidRPr="00372342" w:rsidRDefault="00360148" w:rsidP="00F15363">
            <w:pPr>
              <w:pStyle w:val="Heading2"/>
              <w:spacing w:after="0" w:line="240" w:lineRule="auto"/>
              <w:jc w:val="right"/>
              <w:rPr>
                <w:rFonts w:eastAsia="Times New Roman"/>
                <w:sz w:val="20"/>
                <w:szCs w:val="20"/>
              </w:rPr>
            </w:pPr>
            <w:r w:rsidRPr="00372342">
              <w:rPr>
                <w:rFonts w:eastAsia="Times New Roman"/>
                <w:color w:val="auto"/>
                <w:sz w:val="20"/>
                <w:szCs w:val="20"/>
              </w:rPr>
              <w:t>Employee Number</w:t>
            </w:r>
          </w:p>
        </w:tc>
        <w:tc>
          <w:tcPr>
            <w:tcW w:w="4580" w:type="dxa"/>
            <w:tcBorders>
              <w:top w:val="single" w:sz="4" w:space="0" w:color="auto"/>
              <w:bottom w:val="single" w:sz="18" w:space="0" w:color="auto"/>
            </w:tcBorders>
            <w:vAlign w:val="center"/>
          </w:tcPr>
          <w:p w14:paraId="3D0AA05A" w14:textId="77777777" w:rsidR="00360148" w:rsidRPr="00372342" w:rsidRDefault="00360148" w:rsidP="00360148">
            <w:pPr>
              <w:pStyle w:val="Heading2"/>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3216" w:type="dxa"/>
            <w:tcBorders>
              <w:top w:val="single" w:sz="4" w:space="0" w:color="auto"/>
              <w:bottom w:val="single" w:sz="18" w:space="0" w:color="auto"/>
            </w:tcBorders>
            <w:shd w:val="clear" w:color="auto" w:fill="DBE5F1" w:themeFill="accent1" w:themeFillTint="33"/>
            <w:vAlign w:val="center"/>
          </w:tcPr>
          <w:p w14:paraId="0E17CE0B" w14:textId="6D01F27E" w:rsidR="00360148" w:rsidRPr="00372342" w:rsidRDefault="00360148" w:rsidP="00F15363">
            <w:pPr>
              <w:pStyle w:val="Heading2"/>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b w:val="0"/>
                <w:sz w:val="20"/>
                <w:szCs w:val="20"/>
              </w:rPr>
            </w:pPr>
            <w:r w:rsidRPr="00372342">
              <w:rPr>
                <w:rFonts w:eastAsia="Times New Roman"/>
                <w:b w:val="0"/>
                <w:sz w:val="20"/>
                <w:szCs w:val="20"/>
              </w:rPr>
              <w:t>ELMP duration</w:t>
            </w:r>
          </w:p>
        </w:tc>
        <w:tc>
          <w:tcPr>
            <w:tcW w:w="4591" w:type="dxa"/>
            <w:tcBorders>
              <w:top w:val="single" w:sz="4" w:space="0" w:color="auto"/>
              <w:bottom w:val="single" w:sz="18" w:space="0" w:color="auto"/>
            </w:tcBorders>
          </w:tcPr>
          <w:p w14:paraId="38FFF3A5" w14:textId="77777777" w:rsidR="00360148" w:rsidRPr="00372342" w:rsidRDefault="00360148" w:rsidP="00360148">
            <w:pPr>
              <w:pStyle w:val="Heading2"/>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bl>
    <w:p w14:paraId="3A14B77C" w14:textId="77777777" w:rsidR="00C64DC8" w:rsidRPr="0009710A" w:rsidRDefault="00C64DC8" w:rsidP="00C74B53">
      <w:pPr>
        <w:spacing w:after="0" w:line="240" w:lineRule="auto"/>
        <w:contextualSpacing w:val="0"/>
        <w:rPr>
          <w:rFonts w:eastAsia="Times New Roman"/>
          <w:b/>
          <w:sz w:val="20"/>
          <w:szCs w:val="22"/>
        </w:rPr>
      </w:pPr>
    </w:p>
    <w:p w14:paraId="1E91004B" w14:textId="3D4F8D2F" w:rsidR="00775186" w:rsidRPr="00372342" w:rsidRDefault="00C64DC8" w:rsidP="00C74B53">
      <w:pPr>
        <w:spacing w:after="0" w:line="240" w:lineRule="auto"/>
        <w:contextualSpacing w:val="0"/>
        <w:rPr>
          <w:rFonts w:eastAsia="Times New Roman"/>
          <w:b/>
          <w:szCs w:val="28"/>
        </w:rPr>
      </w:pPr>
      <w:r w:rsidRPr="00372342">
        <w:rPr>
          <w:rFonts w:eastAsia="Times New Roman"/>
          <w:b/>
          <w:szCs w:val="28"/>
        </w:rPr>
        <w:t xml:space="preserve">Calculation of leave to be reduced </w:t>
      </w:r>
    </w:p>
    <w:tbl>
      <w:tblPr>
        <w:tblStyle w:val="MediumShading2-Accent1"/>
        <w:tblW w:w="5000" w:type="pct"/>
        <w:tblLook w:val="04A0" w:firstRow="1" w:lastRow="0" w:firstColumn="1" w:lastColumn="0" w:noHBand="0" w:noVBand="1"/>
      </w:tblPr>
      <w:tblGrid>
        <w:gridCol w:w="3182"/>
        <w:gridCol w:w="5609"/>
        <w:gridCol w:w="3305"/>
        <w:gridCol w:w="3302"/>
      </w:tblGrid>
      <w:tr w:rsidR="008C318C" w:rsidRPr="00372342" w14:paraId="0D9C430F" w14:textId="77777777" w:rsidTr="00141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3" w:type="pct"/>
          </w:tcPr>
          <w:p w14:paraId="0D66857C" w14:textId="77777777" w:rsidR="00C64DC8" w:rsidRPr="00372342" w:rsidRDefault="00C64DC8" w:rsidP="00C74B53">
            <w:pPr>
              <w:spacing w:after="0"/>
              <w:rPr>
                <w:b w:val="0"/>
                <w:sz w:val="20"/>
                <w:szCs w:val="20"/>
              </w:rPr>
            </w:pPr>
          </w:p>
        </w:tc>
        <w:tc>
          <w:tcPr>
            <w:tcW w:w="1821" w:type="pct"/>
          </w:tcPr>
          <w:p w14:paraId="311BAFDA" w14:textId="77777777" w:rsidR="00C64DC8" w:rsidRPr="00372342" w:rsidRDefault="00C64DC8" w:rsidP="00C74B53">
            <w:pPr>
              <w:spacing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2342">
              <w:rPr>
                <w:b w:val="0"/>
                <w:sz w:val="20"/>
                <w:szCs w:val="20"/>
              </w:rPr>
              <w:t>Annual Leave</w:t>
            </w:r>
          </w:p>
        </w:tc>
        <w:tc>
          <w:tcPr>
            <w:tcW w:w="1073" w:type="pct"/>
          </w:tcPr>
          <w:p w14:paraId="0E3614D1" w14:textId="77777777" w:rsidR="00C64DC8" w:rsidRPr="00372342" w:rsidRDefault="00C64DC8" w:rsidP="00C74B53">
            <w:pPr>
              <w:spacing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72342">
              <w:rPr>
                <w:b w:val="0"/>
                <w:sz w:val="20"/>
                <w:szCs w:val="20"/>
              </w:rPr>
              <w:t>Long Service Leave</w:t>
            </w:r>
          </w:p>
        </w:tc>
        <w:tc>
          <w:tcPr>
            <w:tcW w:w="1072" w:type="pct"/>
          </w:tcPr>
          <w:p w14:paraId="03EF47A5" w14:textId="646B7340" w:rsidR="00C64DC8" w:rsidRPr="00372342" w:rsidRDefault="00C64DC8" w:rsidP="00C74B53">
            <w:pPr>
              <w:spacing w:after="0"/>
              <w:jc w:val="center"/>
              <w:cnfStyle w:val="100000000000" w:firstRow="1" w:lastRow="0" w:firstColumn="0" w:lastColumn="0" w:oddVBand="0" w:evenVBand="0" w:oddHBand="0" w:evenHBand="0" w:firstRowFirstColumn="0" w:firstRowLastColumn="0" w:lastRowFirstColumn="0" w:lastRowLastColumn="0"/>
              <w:rPr>
                <w:b w:val="0"/>
                <w:i/>
                <w:sz w:val="20"/>
                <w:szCs w:val="20"/>
              </w:rPr>
            </w:pPr>
          </w:p>
        </w:tc>
      </w:tr>
      <w:tr w:rsidR="008C318C" w:rsidRPr="00372342" w14:paraId="5CDDE0DA" w14:textId="77777777" w:rsidTr="0014145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033" w:type="pct"/>
            <w:shd w:val="clear" w:color="auto" w:fill="DBE5F1" w:themeFill="accent1" w:themeFillTint="33"/>
          </w:tcPr>
          <w:p w14:paraId="3EC5602E" w14:textId="5C8BB218" w:rsidR="00C64DC8" w:rsidRPr="00372342" w:rsidRDefault="00627DB6" w:rsidP="00F15363">
            <w:pPr>
              <w:spacing w:after="0"/>
              <w:jc w:val="right"/>
              <w:rPr>
                <w:b w:val="0"/>
                <w:color w:val="auto"/>
                <w:sz w:val="20"/>
                <w:szCs w:val="20"/>
              </w:rPr>
            </w:pPr>
            <w:r w:rsidRPr="00372342">
              <w:rPr>
                <w:b w:val="0"/>
                <w:color w:val="auto"/>
                <w:sz w:val="20"/>
                <w:szCs w:val="20"/>
              </w:rPr>
              <w:t>Current</w:t>
            </w:r>
            <w:r w:rsidR="00775186" w:rsidRPr="00372342">
              <w:rPr>
                <w:b w:val="0"/>
                <w:color w:val="auto"/>
                <w:sz w:val="20"/>
                <w:szCs w:val="20"/>
              </w:rPr>
              <w:t xml:space="preserve"> excess</w:t>
            </w:r>
            <w:r w:rsidRPr="00372342">
              <w:rPr>
                <w:b w:val="0"/>
                <w:color w:val="auto"/>
                <w:sz w:val="20"/>
                <w:szCs w:val="20"/>
              </w:rPr>
              <w:t xml:space="preserve"> leave balance</w:t>
            </w:r>
          </w:p>
        </w:tc>
        <w:tc>
          <w:tcPr>
            <w:tcW w:w="1821" w:type="pct"/>
            <w:tcBorders>
              <w:top w:val="single" w:sz="18" w:space="0" w:color="auto"/>
              <w:bottom w:val="single" w:sz="2" w:space="0" w:color="auto"/>
            </w:tcBorders>
            <w:shd w:val="clear" w:color="auto" w:fill="auto"/>
          </w:tcPr>
          <w:p w14:paraId="3507945C" w14:textId="77777777" w:rsidR="00C64DC8" w:rsidRPr="00372342" w:rsidRDefault="00C64DC8" w:rsidP="00C74B53">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73" w:type="pct"/>
            <w:tcBorders>
              <w:top w:val="single" w:sz="18" w:space="0" w:color="auto"/>
              <w:bottom w:val="single" w:sz="2" w:space="0" w:color="auto"/>
            </w:tcBorders>
            <w:shd w:val="clear" w:color="auto" w:fill="auto"/>
          </w:tcPr>
          <w:p w14:paraId="7ED36A7B" w14:textId="77777777" w:rsidR="00C64DC8" w:rsidRPr="00372342" w:rsidRDefault="00C64DC8" w:rsidP="00C74B53">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72" w:type="pct"/>
            <w:tcBorders>
              <w:top w:val="single" w:sz="18" w:space="0" w:color="auto"/>
              <w:bottom w:val="single" w:sz="2" w:space="0" w:color="auto"/>
            </w:tcBorders>
            <w:shd w:val="clear" w:color="auto" w:fill="auto"/>
          </w:tcPr>
          <w:p w14:paraId="0FA8E174" w14:textId="77777777" w:rsidR="00C64DC8" w:rsidRPr="00372342" w:rsidRDefault="00C64DC8" w:rsidP="00C74B53">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C03E1" w:rsidRPr="00372342" w14:paraId="3EADA181" w14:textId="77777777" w:rsidTr="00141457">
        <w:trPr>
          <w:trHeight w:val="328"/>
        </w:trPr>
        <w:tc>
          <w:tcPr>
            <w:cnfStyle w:val="001000000000" w:firstRow="0" w:lastRow="0" w:firstColumn="1" w:lastColumn="0" w:oddVBand="0" w:evenVBand="0" w:oddHBand="0" w:evenHBand="0" w:firstRowFirstColumn="0" w:firstRowLastColumn="0" w:lastRowFirstColumn="0" w:lastRowLastColumn="0"/>
            <w:tcW w:w="1033" w:type="pct"/>
            <w:tcBorders>
              <w:bottom w:val="thinThickSmallGap" w:sz="18" w:space="0" w:color="auto"/>
            </w:tcBorders>
            <w:shd w:val="clear" w:color="auto" w:fill="DBE5F1" w:themeFill="accent1" w:themeFillTint="33"/>
          </w:tcPr>
          <w:p w14:paraId="4707F080" w14:textId="77777777" w:rsidR="00C64DC8" w:rsidRPr="00372342" w:rsidRDefault="00C64DC8" w:rsidP="00F15363">
            <w:pPr>
              <w:spacing w:after="0"/>
              <w:jc w:val="right"/>
              <w:rPr>
                <w:b w:val="0"/>
                <w:color w:val="auto"/>
                <w:sz w:val="20"/>
                <w:szCs w:val="20"/>
              </w:rPr>
            </w:pPr>
            <w:r w:rsidRPr="00372342">
              <w:rPr>
                <w:b w:val="0"/>
                <w:color w:val="auto"/>
                <w:sz w:val="20"/>
                <w:szCs w:val="20"/>
              </w:rPr>
              <w:t xml:space="preserve">Leave </w:t>
            </w:r>
            <w:r w:rsidR="00444C60" w:rsidRPr="00372342">
              <w:rPr>
                <w:b w:val="0"/>
                <w:color w:val="auto"/>
                <w:sz w:val="20"/>
                <w:szCs w:val="20"/>
              </w:rPr>
              <w:t>to accrue</w:t>
            </w:r>
            <w:r w:rsidR="00B903EA" w:rsidRPr="00372342">
              <w:rPr>
                <w:b w:val="0"/>
                <w:color w:val="auto"/>
                <w:sz w:val="20"/>
                <w:szCs w:val="20"/>
              </w:rPr>
              <w:t xml:space="preserve"> </w:t>
            </w:r>
            <w:r w:rsidRPr="00372342">
              <w:rPr>
                <w:b w:val="0"/>
                <w:color w:val="auto"/>
                <w:sz w:val="20"/>
                <w:szCs w:val="20"/>
              </w:rPr>
              <w:t>during</w:t>
            </w:r>
            <w:r w:rsidR="00444C60" w:rsidRPr="00372342">
              <w:rPr>
                <w:b w:val="0"/>
                <w:color w:val="auto"/>
                <w:sz w:val="20"/>
                <w:szCs w:val="20"/>
              </w:rPr>
              <w:t xml:space="preserve"> the </w:t>
            </w:r>
            <w:r w:rsidR="008C318C" w:rsidRPr="00372342">
              <w:rPr>
                <w:b w:val="0"/>
                <w:color w:val="auto"/>
                <w:sz w:val="20"/>
                <w:szCs w:val="20"/>
              </w:rPr>
              <w:t>ELMP</w:t>
            </w:r>
          </w:p>
        </w:tc>
        <w:tc>
          <w:tcPr>
            <w:tcW w:w="1821" w:type="pct"/>
            <w:tcBorders>
              <w:top w:val="single" w:sz="2" w:space="0" w:color="auto"/>
              <w:bottom w:val="thinThickSmallGap" w:sz="18" w:space="0" w:color="auto"/>
            </w:tcBorders>
          </w:tcPr>
          <w:p w14:paraId="16A22828" w14:textId="77777777" w:rsidR="00C64DC8" w:rsidRPr="00372342" w:rsidRDefault="00C64DC8" w:rsidP="00C74B53">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73" w:type="pct"/>
            <w:tcBorders>
              <w:top w:val="single" w:sz="2" w:space="0" w:color="auto"/>
              <w:bottom w:val="thinThickSmallGap" w:sz="18" w:space="0" w:color="auto"/>
            </w:tcBorders>
          </w:tcPr>
          <w:p w14:paraId="65EB4F36" w14:textId="77777777" w:rsidR="00C64DC8" w:rsidRPr="00372342" w:rsidRDefault="00C64DC8" w:rsidP="00C74B53">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72" w:type="pct"/>
            <w:tcBorders>
              <w:top w:val="single" w:sz="2" w:space="0" w:color="auto"/>
              <w:bottom w:val="thinThickSmallGap" w:sz="18" w:space="0" w:color="auto"/>
            </w:tcBorders>
          </w:tcPr>
          <w:p w14:paraId="0F4AABCD" w14:textId="77777777" w:rsidR="00C64DC8" w:rsidRPr="00372342" w:rsidRDefault="00C64DC8" w:rsidP="00C74B53">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8C318C" w:rsidRPr="00372342" w14:paraId="1A76B6D0" w14:textId="77777777" w:rsidTr="0014145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033" w:type="pct"/>
            <w:tcBorders>
              <w:top w:val="thinThickSmallGap" w:sz="18" w:space="0" w:color="auto"/>
              <w:bottom w:val="thickThinSmallGap" w:sz="18" w:space="0" w:color="auto"/>
            </w:tcBorders>
            <w:shd w:val="clear" w:color="auto" w:fill="DBE5F1" w:themeFill="accent1" w:themeFillTint="33"/>
          </w:tcPr>
          <w:p w14:paraId="26199706" w14:textId="77777777" w:rsidR="00C64DC8" w:rsidRPr="00372342" w:rsidRDefault="00C64DC8" w:rsidP="00F15363">
            <w:pPr>
              <w:spacing w:after="0"/>
              <w:jc w:val="right"/>
              <w:rPr>
                <w:b w:val="0"/>
                <w:color w:val="auto"/>
                <w:sz w:val="20"/>
                <w:szCs w:val="20"/>
              </w:rPr>
            </w:pPr>
            <w:r w:rsidRPr="00372342">
              <w:rPr>
                <w:b w:val="0"/>
                <w:color w:val="auto"/>
                <w:sz w:val="20"/>
                <w:szCs w:val="20"/>
              </w:rPr>
              <w:t>Total leave</w:t>
            </w:r>
            <w:r w:rsidR="00627DB6" w:rsidRPr="00372342">
              <w:rPr>
                <w:b w:val="0"/>
                <w:color w:val="auto"/>
                <w:sz w:val="20"/>
                <w:szCs w:val="20"/>
              </w:rPr>
              <w:t xml:space="preserve"> balance</w:t>
            </w:r>
            <w:r w:rsidRPr="00372342">
              <w:rPr>
                <w:b w:val="0"/>
                <w:color w:val="auto"/>
                <w:sz w:val="20"/>
                <w:szCs w:val="20"/>
              </w:rPr>
              <w:t xml:space="preserve"> to be cleared</w:t>
            </w:r>
          </w:p>
        </w:tc>
        <w:tc>
          <w:tcPr>
            <w:tcW w:w="1821" w:type="pct"/>
            <w:tcBorders>
              <w:top w:val="thinThickSmallGap" w:sz="18" w:space="0" w:color="auto"/>
              <w:bottom w:val="thickThinSmallGap" w:sz="18" w:space="0" w:color="auto"/>
            </w:tcBorders>
            <w:shd w:val="clear" w:color="auto" w:fill="auto"/>
          </w:tcPr>
          <w:p w14:paraId="3EC38DC2" w14:textId="77777777" w:rsidR="00C64DC8" w:rsidRPr="00372342" w:rsidRDefault="00C64DC8" w:rsidP="00C74B53">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73" w:type="pct"/>
            <w:tcBorders>
              <w:top w:val="thinThickSmallGap" w:sz="18" w:space="0" w:color="auto"/>
              <w:bottom w:val="thickThinSmallGap" w:sz="18" w:space="0" w:color="auto"/>
            </w:tcBorders>
            <w:shd w:val="clear" w:color="auto" w:fill="auto"/>
          </w:tcPr>
          <w:p w14:paraId="6F221760" w14:textId="77777777" w:rsidR="00C64DC8" w:rsidRPr="00372342" w:rsidRDefault="00C64DC8" w:rsidP="00C74B53">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72" w:type="pct"/>
            <w:tcBorders>
              <w:top w:val="thinThickSmallGap" w:sz="18" w:space="0" w:color="auto"/>
              <w:bottom w:val="thickThinSmallGap" w:sz="18" w:space="0" w:color="auto"/>
            </w:tcBorders>
            <w:shd w:val="clear" w:color="auto" w:fill="auto"/>
          </w:tcPr>
          <w:p w14:paraId="09E7BE28" w14:textId="77777777" w:rsidR="00C64DC8" w:rsidRPr="00372342" w:rsidRDefault="00C64DC8" w:rsidP="00C74B53">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bl>
    <w:p w14:paraId="574FF877" w14:textId="77777777" w:rsidR="00C64DC8" w:rsidRPr="0009710A" w:rsidRDefault="00C64DC8" w:rsidP="00C74B53">
      <w:pPr>
        <w:spacing w:after="0" w:line="240" w:lineRule="auto"/>
        <w:contextualSpacing w:val="0"/>
        <w:rPr>
          <w:rFonts w:eastAsia="Times New Roman"/>
          <w:b/>
          <w:sz w:val="20"/>
          <w:szCs w:val="22"/>
        </w:rPr>
      </w:pPr>
    </w:p>
    <w:p w14:paraId="31FBE232" w14:textId="77777777" w:rsidR="00627DB6" w:rsidRPr="00372342" w:rsidRDefault="003774FC" w:rsidP="00C74B53">
      <w:pPr>
        <w:spacing w:after="0" w:line="240" w:lineRule="auto"/>
        <w:contextualSpacing w:val="0"/>
        <w:rPr>
          <w:rFonts w:eastAsia="Times New Roman"/>
          <w:b/>
          <w:szCs w:val="28"/>
        </w:rPr>
      </w:pPr>
      <w:r w:rsidRPr="00372342">
        <w:rPr>
          <w:rFonts w:eastAsia="Times New Roman"/>
          <w:b/>
          <w:szCs w:val="28"/>
        </w:rPr>
        <w:t>Leave schedule</w:t>
      </w:r>
    </w:p>
    <w:p w14:paraId="467BE06D" w14:textId="1B7ABAE3" w:rsidR="00627DB6" w:rsidRDefault="00627DB6" w:rsidP="00C74B53">
      <w:pPr>
        <w:spacing w:after="0" w:line="240" w:lineRule="auto"/>
        <w:contextualSpacing w:val="0"/>
        <w:rPr>
          <w:rFonts w:eastAsia="Times New Roman"/>
          <w:sz w:val="16"/>
          <w:szCs w:val="16"/>
        </w:rPr>
      </w:pPr>
      <w:r w:rsidRPr="00627DB6">
        <w:rPr>
          <w:rFonts w:eastAsia="Times New Roman"/>
          <w:i/>
          <w:sz w:val="16"/>
          <w:szCs w:val="16"/>
        </w:rPr>
        <w:t>Please use another sheet or add more rows if required</w:t>
      </w:r>
      <w:r>
        <w:rPr>
          <w:rFonts w:eastAsia="Times New Roman"/>
          <w:sz w:val="16"/>
          <w:szCs w:val="16"/>
        </w:rPr>
        <w:t>.</w:t>
      </w:r>
    </w:p>
    <w:p w14:paraId="661A6B3D" w14:textId="77777777" w:rsidR="00775186" w:rsidRPr="00EE6E78" w:rsidRDefault="00775186" w:rsidP="00C74B53">
      <w:pPr>
        <w:spacing w:after="0" w:line="240" w:lineRule="auto"/>
        <w:contextualSpacing w:val="0"/>
        <w:rPr>
          <w:rFonts w:eastAsia="Times New Roman"/>
          <w:sz w:val="4"/>
          <w:szCs w:val="16"/>
        </w:rPr>
      </w:pPr>
    </w:p>
    <w:tbl>
      <w:tblPr>
        <w:tblStyle w:val="ColorfulList-Accent2"/>
        <w:tblW w:w="5000" w:type="pct"/>
        <w:tblLook w:val="00A0" w:firstRow="1" w:lastRow="0" w:firstColumn="1" w:lastColumn="0" w:noHBand="0" w:noVBand="0"/>
      </w:tblPr>
      <w:tblGrid>
        <w:gridCol w:w="3311"/>
        <w:gridCol w:w="3788"/>
        <w:gridCol w:w="3073"/>
        <w:gridCol w:w="3354"/>
        <w:gridCol w:w="1872"/>
      </w:tblGrid>
      <w:tr w:rsidR="00B91B05" w:rsidRPr="00372342" w14:paraId="265C1C4F" w14:textId="77777777" w:rsidTr="00C31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8" w:space="0" w:color="auto"/>
              <w:bottom w:val="single" w:sz="18" w:space="0" w:color="auto"/>
            </w:tcBorders>
            <w:shd w:val="clear" w:color="auto" w:fill="4F81BD" w:themeFill="accent1"/>
            <w:vAlign w:val="center"/>
          </w:tcPr>
          <w:p w14:paraId="195D985B" w14:textId="77777777" w:rsidR="00B91B05" w:rsidRPr="00372342" w:rsidRDefault="00B91B05" w:rsidP="00C74B53">
            <w:pPr>
              <w:spacing w:after="0" w:line="240" w:lineRule="auto"/>
              <w:contextualSpacing w:val="0"/>
              <w:jc w:val="center"/>
              <w:rPr>
                <w:rFonts w:eastAsia="Times New Roman"/>
                <w:b w:val="0"/>
                <w:sz w:val="20"/>
                <w:szCs w:val="20"/>
              </w:rPr>
            </w:pPr>
            <w:r w:rsidRPr="00372342">
              <w:rPr>
                <w:rFonts w:eastAsia="Times New Roman"/>
                <w:b w:val="0"/>
                <w:sz w:val="20"/>
                <w:szCs w:val="20"/>
              </w:rPr>
              <w:t>Leave booking</w:t>
            </w:r>
            <w:r w:rsidR="008D2654" w:rsidRPr="00372342">
              <w:rPr>
                <w:rFonts w:eastAsia="Times New Roman"/>
                <w:b w:val="0"/>
                <w:sz w:val="20"/>
                <w:szCs w:val="20"/>
              </w:rPr>
              <w:t xml:space="preserve"> period</w:t>
            </w:r>
          </w:p>
        </w:tc>
        <w:tc>
          <w:tcPr>
            <w:cnfStyle w:val="000010000000" w:firstRow="0" w:lastRow="0" w:firstColumn="0" w:lastColumn="0" w:oddVBand="1" w:evenVBand="0" w:oddHBand="0" w:evenHBand="0" w:firstRowFirstColumn="0" w:firstRowLastColumn="0" w:lastRowFirstColumn="0" w:lastRowLastColumn="0"/>
            <w:tcW w:w="1230" w:type="pct"/>
            <w:tcBorders>
              <w:top w:val="single" w:sz="18" w:space="0" w:color="auto"/>
              <w:bottom w:val="single" w:sz="18" w:space="0" w:color="auto"/>
            </w:tcBorders>
            <w:shd w:val="clear" w:color="auto" w:fill="4F81BD" w:themeFill="accent1"/>
            <w:vAlign w:val="center"/>
          </w:tcPr>
          <w:p w14:paraId="36AA9DF8" w14:textId="77777777" w:rsidR="00B91B05" w:rsidRPr="00372342" w:rsidRDefault="00B91B05" w:rsidP="00C74B53">
            <w:pPr>
              <w:spacing w:after="0" w:line="240" w:lineRule="auto"/>
              <w:contextualSpacing w:val="0"/>
              <w:jc w:val="center"/>
              <w:rPr>
                <w:rFonts w:eastAsia="Times New Roman"/>
                <w:b w:val="0"/>
                <w:sz w:val="20"/>
                <w:szCs w:val="20"/>
              </w:rPr>
            </w:pPr>
            <w:r w:rsidRPr="00372342">
              <w:rPr>
                <w:rFonts w:eastAsia="Times New Roman"/>
                <w:b w:val="0"/>
                <w:sz w:val="20"/>
                <w:szCs w:val="20"/>
              </w:rPr>
              <w:t>Leave type</w:t>
            </w:r>
          </w:p>
          <w:p w14:paraId="4A7B14CD" w14:textId="6A5AA697" w:rsidR="00B91B05" w:rsidRPr="00372342" w:rsidRDefault="00B91B05" w:rsidP="00C74B53">
            <w:pPr>
              <w:spacing w:after="0" w:line="240" w:lineRule="auto"/>
              <w:contextualSpacing w:val="0"/>
              <w:jc w:val="center"/>
              <w:rPr>
                <w:rFonts w:eastAsia="Times New Roman"/>
                <w:b w:val="0"/>
                <w:i/>
                <w:sz w:val="20"/>
                <w:szCs w:val="20"/>
              </w:rPr>
            </w:pPr>
            <w:r w:rsidRPr="00372342">
              <w:rPr>
                <w:rFonts w:eastAsia="Times New Roman"/>
                <w:b w:val="0"/>
                <w:i/>
                <w:sz w:val="20"/>
                <w:szCs w:val="20"/>
              </w:rPr>
              <w:t>(e.g. Annual Leave, Long Service Leave)</w:t>
            </w:r>
          </w:p>
        </w:tc>
        <w:tc>
          <w:tcPr>
            <w:tcW w:w="998" w:type="pct"/>
            <w:tcBorders>
              <w:top w:val="single" w:sz="18" w:space="0" w:color="auto"/>
              <w:bottom w:val="single" w:sz="18" w:space="0" w:color="auto"/>
            </w:tcBorders>
            <w:shd w:val="clear" w:color="auto" w:fill="4F81BD" w:themeFill="accent1"/>
            <w:vAlign w:val="center"/>
          </w:tcPr>
          <w:p w14:paraId="6ED9D0EA" w14:textId="77777777" w:rsidR="00B91B05" w:rsidRPr="00372342" w:rsidRDefault="00B91B05" w:rsidP="00C74B53">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372342">
              <w:rPr>
                <w:rFonts w:eastAsia="Times New Roman"/>
                <w:b w:val="0"/>
                <w:sz w:val="20"/>
                <w:szCs w:val="20"/>
              </w:rPr>
              <w:t>Number of days/weeks</w:t>
            </w:r>
          </w:p>
        </w:tc>
        <w:tc>
          <w:tcPr>
            <w:cnfStyle w:val="000010000000" w:firstRow="0" w:lastRow="0" w:firstColumn="0" w:lastColumn="0" w:oddVBand="1" w:evenVBand="0" w:oddHBand="0" w:evenHBand="0" w:firstRowFirstColumn="0" w:firstRowLastColumn="0" w:lastRowFirstColumn="0" w:lastRowLastColumn="0"/>
            <w:tcW w:w="1089" w:type="pct"/>
            <w:tcBorders>
              <w:top w:val="single" w:sz="18" w:space="0" w:color="auto"/>
              <w:bottom w:val="single" w:sz="18" w:space="0" w:color="auto"/>
              <w:right w:val="none" w:sz="0" w:space="0" w:color="auto"/>
            </w:tcBorders>
            <w:shd w:val="clear" w:color="auto" w:fill="4F81BD" w:themeFill="accent1"/>
            <w:vAlign w:val="center"/>
          </w:tcPr>
          <w:p w14:paraId="3530960C" w14:textId="091B92B5" w:rsidR="00B91B05" w:rsidRPr="00372342" w:rsidRDefault="00775186" w:rsidP="00C74B53">
            <w:pPr>
              <w:spacing w:after="0" w:line="240" w:lineRule="auto"/>
              <w:contextualSpacing w:val="0"/>
              <w:jc w:val="center"/>
              <w:rPr>
                <w:rFonts w:eastAsia="Times New Roman"/>
                <w:b w:val="0"/>
                <w:sz w:val="20"/>
                <w:szCs w:val="20"/>
              </w:rPr>
            </w:pPr>
            <w:r w:rsidRPr="00372342">
              <w:rPr>
                <w:rFonts w:eastAsia="Times New Roman"/>
                <w:b w:val="0"/>
                <w:sz w:val="20"/>
                <w:szCs w:val="20"/>
              </w:rPr>
              <w:t>Date leave application lodged</w:t>
            </w:r>
          </w:p>
        </w:tc>
        <w:tc>
          <w:tcPr>
            <w:tcW w:w="608" w:type="pct"/>
            <w:tcBorders>
              <w:top w:val="single" w:sz="18" w:space="0" w:color="auto"/>
              <w:bottom w:val="single" w:sz="18" w:space="0" w:color="auto"/>
            </w:tcBorders>
            <w:shd w:val="clear" w:color="auto" w:fill="4F81BD" w:themeFill="accent1"/>
            <w:vAlign w:val="center"/>
          </w:tcPr>
          <w:p w14:paraId="23F919B6" w14:textId="77777777" w:rsidR="00B91B05" w:rsidRPr="00372342" w:rsidRDefault="00B91B05" w:rsidP="00C74B53">
            <w:pPr>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372342">
              <w:rPr>
                <w:rFonts w:eastAsia="Times New Roman"/>
                <w:b w:val="0"/>
                <w:sz w:val="20"/>
                <w:szCs w:val="20"/>
              </w:rPr>
              <w:t>Total</w:t>
            </w:r>
          </w:p>
        </w:tc>
      </w:tr>
      <w:tr w:rsidR="00B91B05" w:rsidRPr="00372342" w14:paraId="6779515A" w14:textId="77777777" w:rsidTr="00C31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8" w:space="0" w:color="auto"/>
              <w:bottom w:val="single" w:sz="4" w:space="0" w:color="auto"/>
            </w:tcBorders>
            <w:shd w:val="clear" w:color="auto" w:fill="auto"/>
          </w:tcPr>
          <w:p w14:paraId="36B6B73A" w14:textId="77777777" w:rsidR="00B91B05" w:rsidRPr="00372342" w:rsidRDefault="00B91B05" w:rsidP="00C74B53">
            <w:pPr>
              <w:spacing w:after="0" w:line="240" w:lineRule="auto"/>
              <w:contextualSpacing w:val="0"/>
              <w:rPr>
                <w:rFonts w:eastAsia="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230" w:type="pct"/>
            <w:tcBorders>
              <w:top w:val="single" w:sz="18" w:space="0" w:color="auto"/>
              <w:bottom w:val="single" w:sz="4" w:space="0" w:color="auto"/>
            </w:tcBorders>
            <w:shd w:val="clear" w:color="auto" w:fill="auto"/>
          </w:tcPr>
          <w:p w14:paraId="1A9FEC36" w14:textId="77777777" w:rsidR="00B91B05" w:rsidRPr="00372342" w:rsidRDefault="00B91B05" w:rsidP="00C74B53">
            <w:pPr>
              <w:spacing w:after="0" w:line="240" w:lineRule="auto"/>
              <w:contextualSpacing w:val="0"/>
              <w:rPr>
                <w:rFonts w:eastAsia="Times New Roman"/>
                <w:sz w:val="20"/>
                <w:szCs w:val="20"/>
              </w:rPr>
            </w:pPr>
          </w:p>
        </w:tc>
        <w:tc>
          <w:tcPr>
            <w:tcW w:w="998" w:type="pct"/>
            <w:tcBorders>
              <w:top w:val="single" w:sz="18" w:space="0" w:color="auto"/>
              <w:bottom w:val="single" w:sz="4" w:space="0" w:color="auto"/>
            </w:tcBorders>
            <w:shd w:val="clear" w:color="auto" w:fill="auto"/>
          </w:tcPr>
          <w:p w14:paraId="043599AE" w14:textId="77777777" w:rsidR="00B91B05" w:rsidRPr="00372342" w:rsidRDefault="00B91B05" w:rsidP="00C74B53">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89" w:type="pct"/>
            <w:tcBorders>
              <w:top w:val="single" w:sz="18" w:space="0" w:color="auto"/>
              <w:bottom w:val="single" w:sz="4" w:space="0" w:color="auto"/>
              <w:right w:val="none" w:sz="0" w:space="0" w:color="auto"/>
            </w:tcBorders>
            <w:shd w:val="clear" w:color="auto" w:fill="auto"/>
          </w:tcPr>
          <w:p w14:paraId="17555552" w14:textId="77777777" w:rsidR="00B91B05" w:rsidRPr="00372342" w:rsidRDefault="00B91B05" w:rsidP="00C74B53">
            <w:pPr>
              <w:spacing w:after="0" w:line="240" w:lineRule="auto"/>
              <w:contextualSpacing w:val="0"/>
              <w:rPr>
                <w:rFonts w:eastAsia="Times New Roman"/>
                <w:sz w:val="20"/>
                <w:szCs w:val="20"/>
              </w:rPr>
            </w:pPr>
          </w:p>
        </w:tc>
        <w:tc>
          <w:tcPr>
            <w:tcW w:w="608" w:type="pct"/>
            <w:tcBorders>
              <w:top w:val="single" w:sz="18" w:space="0" w:color="auto"/>
              <w:bottom w:val="single" w:sz="4" w:space="0" w:color="auto"/>
            </w:tcBorders>
            <w:shd w:val="clear" w:color="auto" w:fill="auto"/>
          </w:tcPr>
          <w:p w14:paraId="3FB6EB9A" w14:textId="77777777" w:rsidR="00B91B05" w:rsidRPr="00372342" w:rsidRDefault="00B91B05" w:rsidP="00C74B53">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B91B05" w:rsidRPr="00372342" w14:paraId="396DA14C" w14:textId="77777777" w:rsidTr="00C3179E">
        <w:tc>
          <w:tcPr>
            <w:cnfStyle w:val="001000000000" w:firstRow="0" w:lastRow="0" w:firstColumn="1" w:lastColumn="0" w:oddVBand="0" w:evenVBand="0" w:oddHBand="0" w:evenHBand="0" w:firstRowFirstColumn="0" w:firstRowLastColumn="0" w:lastRowFirstColumn="0" w:lastRowLastColumn="0"/>
            <w:tcW w:w="1075" w:type="pct"/>
            <w:tcBorders>
              <w:top w:val="single" w:sz="4" w:space="0" w:color="auto"/>
              <w:bottom w:val="single" w:sz="4" w:space="0" w:color="auto"/>
            </w:tcBorders>
            <w:shd w:val="clear" w:color="auto" w:fill="auto"/>
          </w:tcPr>
          <w:p w14:paraId="3432E4CE" w14:textId="77777777" w:rsidR="00B91B05" w:rsidRPr="00372342" w:rsidRDefault="00B91B05" w:rsidP="00C74B53">
            <w:pPr>
              <w:spacing w:after="0" w:line="240" w:lineRule="auto"/>
              <w:contextualSpacing w:val="0"/>
              <w:rPr>
                <w:rFonts w:eastAsia="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230" w:type="pct"/>
            <w:tcBorders>
              <w:top w:val="single" w:sz="4" w:space="0" w:color="auto"/>
              <w:bottom w:val="single" w:sz="4" w:space="0" w:color="auto"/>
            </w:tcBorders>
            <w:shd w:val="clear" w:color="auto" w:fill="auto"/>
          </w:tcPr>
          <w:p w14:paraId="1F807706" w14:textId="77777777" w:rsidR="00B91B05" w:rsidRPr="00372342" w:rsidRDefault="00B91B05" w:rsidP="00C74B53">
            <w:pPr>
              <w:spacing w:after="0" w:line="240" w:lineRule="auto"/>
              <w:contextualSpacing w:val="0"/>
              <w:rPr>
                <w:rFonts w:eastAsia="Times New Roman"/>
                <w:sz w:val="20"/>
                <w:szCs w:val="20"/>
              </w:rPr>
            </w:pPr>
          </w:p>
        </w:tc>
        <w:tc>
          <w:tcPr>
            <w:tcW w:w="998" w:type="pct"/>
            <w:tcBorders>
              <w:top w:val="single" w:sz="4" w:space="0" w:color="auto"/>
              <w:bottom w:val="single" w:sz="4" w:space="0" w:color="auto"/>
            </w:tcBorders>
            <w:shd w:val="clear" w:color="auto" w:fill="auto"/>
          </w:tcPr>
          <w:p w14:paraId="1E62DFE6" w14:textId="77777777" w:rsidR="00B91B05" w:rsidRPr="00372342" w:rsidRDefault="00B91B05" w:rsidP="00C74B53">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89" w:type="pct"/>
            <w:tcBorders>
              <w:top w:val="single" w:sz="4" w:space="0" w:color="auto"/>
              <w:bottom w:val="single" w:sz="4" w:space="0" w:color="auto"/>
              <w:right w:val="none" w:sz="0" w:space="0" w:color="auto"/>
            </w:tcBorders>
            <w:shd w:val="clear" w:color="auto" w:fill="auto"/>
          </w:tcPr>
          <w:p w14:paraId="52342F4E" w14:textId="77777777" w:rsidR="00B91B05" w:rsidRPr="00372342" w:rsidRDefault="00B91B05" w:rsidP="00C74B53">
            <w:pPr>
              <w:spacing w:after="0" w:line="240" w:lineRule="auto"/>
              <w:contextualSpacing w:val="0"/>
              <w:rPr>
                <w:rFonts w:eastAsia="Times New Roman"/>
                <w:sz w:val="20"/>
                <w:szCs w:val="20"/>
              </w:rPr>
            </w:pPr>
          </w:p>
        </w:tc>
        <w:tc>
          <w:tcPr>
            <w:tcW w:w="608" w:type="pct"/>
            <w:tcBorders>
              <w:top w:val="single" w:sz="4" w:space="0" w:color="auto"/>
              <w:bottom w:val="single" w:sz="4" w:space="0" w:color="auto"/>
            </w:tcBorders>
            <w:shd w:val="clear" w:color="auto" w:fill="auto"/>
          </w:tcPr>
          <w:p w14:paraId="37079861" w14:textId="77777777" w:rsidR="00B91B05" w:rsidRPr="00372342" w:rsidRDefault="00B91B05" w:rsidP="00C74B53">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B91B05" w:rsidRPr="00372342" w14:paraId="3EA5BA05" w14:textId="77777777" w:rsidTr="00C31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4" w:space="0" w:color="auto"/>
              <w:bottom w:val="single" w:sz="4" w:space="0" w:color="auto"/>
            </w:tcBorders>
            <w:shd w:val="clear" w:color="auto" w:fill="auto"/>
          </w:tcPr>
          <w:p w14:paraId="3DD1B534" w14:textId="77777777" w:rsidR="00B91B05" w:rsidRPr="00372342" w:rsidRDefault="00B91B05" w:rsidP="00C74B53">
            <w:pPr>
              <w:spacing w:after="0" w:line="240" w:lineRule="auto"/>
              <w:contextualSpacing w:val="0"/>
              <w:rPr>
                <w:rFonts w:eastAsia="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230" w:type="pct"/>
            <w:tcBorders>
              <w:top w:val="single" w:sz="4" w:space="0" w:color="auto"/>
              <w:bottom w:val="single" w:sz="4" w:space="0" w:color="auto"/>
            </w:tcBorders>
            <w:shd w:val="clear" w:color="auto" w:fill="auto"/>
          </w:tcPr>
          <w:p w14:paraId="31216881" w14:textId="77777777" w:rsidR="00B91B05" w:rsidRPr="00372342" w:rsidRDefault="00B91B05" w:rsidP="00C74B53">
            <w:pPr>
              <w:spacing w:after="0" w:line="240" w:lineRule="auto"/>
              <w:contextualSpacing w:val="0"/>
              <w:rPr>
                <w:rFonts w:eastAsia="Times New Roman"/>
                <w:sz w:val="20"/>
                <w:szCs w:val="20"/>
              </w:rPr>
            </w:pPr>
          </w:p>
        </w:tc>
        <w:tc>
          <w:tcPr>
            <w:tcW w:w="998" w:type="pct"/>
            <w:tcBorders>
              <w:top w:val="single" w:sz="4" w:space="0" w:color="auto"/>
              <w:bottom w:val="single" w:sz="4" w:space="0" w:color="auto"/>
            </w:tcBorders>
            <w:shd w:val="clear" w:color="auto" w:fill="auto"/>
          </w:tcPr>
          <w:p w14:paraId="69B2E3D1" w14:textId="77777777" w:rsidR="00B91B05" w:rsidRPr="00372342" w:rsidRDefault="00B91B05" w:rsidP="00C74B53">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89" w:type="pct"/>
            <w:tcBorders>
              <w:top w:val="single" w:sz="4" w:space="0" w:color="auto"/>
              <w:bottom w:val="single" w:sz="4" w:space="0" w:color="auto"/>
              <w:right w:val="none" w:sz="0" w:space="0" w:color="auto"/>
            </w:tcBorders>
            <w:shd w:val="clear" w:color="auto" w:fill="auto"/>
          </w:tcPr>
          <w:p w14:paraId="0EDAC9A8" w14:textId="77777777" w:rsidR="00B91B05" w:rsidRPr="00372342" w:rsidRDefault="00B91B05" w:rsidP="00C74B53">
            <w:pPr>
              <w:spacing w:after="0" w:line="240" w:lineRule="auto"/>
              <w:contextualSpacing w:val="0"/>
              <w:rPr>
                <w:rFonts w:eastAsia="Times New Roman"/>
                <w:sz w:val="20"/>
                <w:szCs w:val="20"/>
              </w:rPr>
            </w:pPr>
          </w:p>
        </w:tc>
        <w:tc>
          <w:tcPr>
            <w:tcW w:w="608" w:type="pct"/>
            <w:tcBorders>
              <w:top w:val="single" w:sz="4" w:space="0" w:color="auto"/>
              <w:bottom w:val="single" w:sz="4" w:space="0" w:color="auto"/>
            </w:tcBorders>
            <w:shd w:val="clear" w:color="auto" w:fill="auto"/>
          </w:tcPr>
          <w:p w14:paraId="7A76E7C0" w14:textId="77777777" w:rsidR="00B91B05" w:rsidRPr="00372342" w:rsidRDefault="00B91B05" w:rsidP="00C74B53">
            <w:p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B91B05" w:rsidRPr="00372342" w14:paraId="187F8F01" w14:textId="77777777" w:rsidTr="00C3179E">
        <w:tc>
          <w:tcPr>
            <w:cnfStyle w:val="001000000000" w:firstRow="0" w:lastRow="0" w:firstColumn="1" w:lastColumn="0" w:oddVBand="0" w:evenVBand="0" w:oddHBand="0" w:evenHBand="0" w:firstRowFirstColumn="0" w:firstRowLastColumn="0" w:lastRowFirstColumn="0" w:lastRowLastColumn="0"/>
            <w:tcW w:w="4392" w:type="pct"/>
            <w:gridSpan w:val="4"/>
            <w:tcBorders>
              <w:top w:val="thinThickSmallGap" w:sz="18" w:space="0" w:color="auto"/>
              <w:bottom w:val="thickThinSmallGap" w:sz="18" w:space="0" w:color="auto"/>
            </w:tcBorders>
            <w:shd w:val="clear" w:color="auto" w:fill="auto"/>
            <w:vAlign w:val="center"/>
          </w:tcPr>
          <w:p w14:paraId="496BD3CC" w14:textId="0D911D04" w:rsidR="00B91B05" w:rsidRPr="00372342" w:rsidRDefault="00B91B05" w:rsidP="00C74B53">
            <w:pPr>
              <w:spacing w:after="0" w:line="240" w:lineRule="auto"/>
              <w:contextualSpacing w:val="0"/>
              <w:jc w:val="right"/>
              <w:rPr>
                <w:rFonts w:eastAsia="Times New Roman"/>
                <w:b w:val="0"/>
                <w:sz w:val="20"/>
                <w:szCs w:val="20"/>
              </w:rPr>
            </w:pPr>
            <w:r w:rsidRPr="00372342">
              <w:rPr>
                <w:rFonts w:eastAsia="Times New Roman"/>
                <w:b w:val="0"/>
                <w:sz w:val="20"/>
                <w:szCs w:val="20"/>
              </w:rPr>
              <w:t>Total leave booked to clear</w:t>
            </w:r>
          </w:p>
        </w:tc>
        <w:tc>
          <w:tcPr>
            <w:cnfStyle w:val="000010000000" w:firstRow="0" w:lastRow="0" w:firstColumn="0" w:lastColumn="0" w:oddVBand="1" w:evenVBand="0" w:oddHBand="0" w:evenHBand="0" w:firstRowFirstColumn="0" w:firstRowLastColumn="0" w:lastRowFirstColumn="0" w:lastRowLastColumn="0"/>
            <w:tcW w:w="608" w:type="pct"/>
            <w:tcBorders>
              <w:top w:val="thinThickSmallGap" w:sz="18" w:space="0" w:color="auto"/>
              <w:left w:val="none" w:sz="0" w:space="0" w:color="auto"/>
              <w:bottom w:val="thickThinSmallGap" w:sz="18" w:space="0" w:color="auto"/>
            </w:tcBorders>
            <w:shd w:val="clear" w:color="auto" w:fill="auto"/>
          </w:tcPr>
          <w:p w14:paraId="48A90DB4" w14:textId="77777777" w:rsidR="00B91B05" w:rsidRPr="00372342" w:rsidRDefault="00B91B05" w:rsidP="00C74B53">
            <w:pPr>
              <w:spacing w:after="0" w:line="240" w:lineRule="auto"/>
              <w:contextualSpacing w:val="0"/>
              <w:rPr>
                <w:rFonts w:eastAsia="Times New Roman"/>
                <w:sz w:val="20"/>
                <w:szCs w:val="20"/>
              </w:rPr>
            </w:pPr>
          </w:p>
        </w:tc>
      </w:tr>
    </w:tbl>
    <w:p w14:paraId="5606DAAE" w14:textId="77777777" w:rsidR="002123D4" w:rsidRPr="0009710A" w:rsidRDefault="002123D4" w:rsidP="00C74B53">
      <w:pPr>
        <w:spacing w:after="0" w:line="240" w:lineRule="auto"/>
        <w:contextualSpacing w:val="0"/>
        <w:rPr>
          <w:rFonts w:eastAsia="Times New Roman"/>
          <w:sz w:val="20"/>
          <w:szCs w:val="22"/>
        </w:rPr>
      </w:pPr>
    </w:p>
    <w:p w14:paraId="122D120E" w14:textId="1C7102FC" w:rsidR="00775186" w:rsidRPr="00372342" w:rsidRDefault="003774FC" w:rsidP="004A310E">
      <w:pPr>
        <w:keepNext/>
        <w:spacing w:after="0" w:line="240" w:lineRule="auto"/>
        <w:contextualSpacing w:val="0"/>
        <w:rPr>
          <w:rFonts w:eastAsia="Times New Roman"/>
          <w:b/>
          <w:szCs w:val="28"/>
        </w:rPr>
      </w:pPr>
      <w:r w:rsidRPr="00372342">
        <w:rPr>
          <w:rFonts w:eastAsia="Times New Roman"/>
          <w:b/>
          <w:szCs w:val="28"/>
        </w:rPr>
        <w:lastRenderedPageBreak/>
        <w:t>Leave cash out</w:t>
      </w:r>
    </w:p>
    <w:tbl>
      <w:tblPr>
        <w:tblStyle w:val="ColorfulList-Accent2"/>
        <w:tblW w:w="5000" w:type="pct"/>
        <w:tblLook w:val="00A0" w:firstRow="1" w:lastRow="0" w:firstColumn="1" w:lastColumn="0" w:noHBand="0" w:noVBand="0"/>
      </w:tblPr>
      <w:tblGrid>
        <w:gridCol w:w="3310"/>
        <w:gridCol w:w="3311"/>
        <w:gridCol w:w="3311"/>
        <w:gridCol w:w="3594"/>
        <w:gridCol w:w="1872"/>
      </w:tblGrid>
      <w:tr w:rsidR="00BC1911" w:rsidRPr="00372342" w14:paraId="01D3D4D0" w14:textId="77777777" w:rsidTr="00C31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8" w:space="0" w:color="auto"/>
              <w:bottom w:val="single" w:sz="18" w:space="0" w:color="auto"/>
            </w:tcBorders>
            <w:shd w:val="clear" w:color="auto" w:fill="4F81BD" w:themeFill="accent1"/>
            <w:vAlign w:val="center"/>
          </w:tcPr>
          <w:p w14:paraId="4FBD7A05" w14:textId="77777777" w:rsidR="00BC1911" w:rsidRPr="00372342" w:rsidRDefault="00BC1911" w:rsidP="004A310E">
            <w:pPr>
              <w:keepNext/>
              <w:spacing w:after="0" w:line="240" w:lineRule="auto"/>
              <w:contextualSpacing w:val="0"/>
              <w:jc w:val="center"/>
              <w:rPr>
                <w:rFonts w:eastAsia="Times New Roman"/>
                <w:b w:val="0"/>
                <w:sz w:val="20"/>
                <w:szCs w:val="20"/>
              </w:rPr>
            </w:pPr>
            <w:r w:rsidRPr="00372342">
              <w:rPr>
                <w:rFonts w:eastAsia="Times New Roman"/>
                <w:b w:val="0"/>
                <w:sz w:val="20"/>
                <w:szCs w:val="20"/>
              </w:rPr>
              <w:t>Leave Type</w:t>
            </w:r>
          </w:p>
          <w:p w14:paraId="32FEE058" w14:textId="77777777" w:rsidR="00BC1911" w:rsidRPr="00372342" w:rsidRDefault="00BC1911" w:rsidP="004A310E">
            <w:pPr>
              <w:keepNext/>
              <w:spacing w:after="0" w:line="240" w:lineRule="auto"/>
              <w:contextualSpacing w:val="0"/>
              <w:jc w:val="center"/>
              <w:rPr>
                <w:rFonts w:eastAsia="Times New Roman"/>
                <w:b w:val="0"/>
                <w:i/>
                <w:sz w:val="20"/>
                <w:szCs w:val="20"/>
              </w:rPr>
            </w:pPr>
            <w:r w:rsidRPr="00372342">
              <w:rPr>
                <w:rFonts w:eastAsia="Times New Roman"/>
                <w:b w:val="0"/>
                <w:i/>
                <w:sz w:val="20"/>
                <w:szCs w:val="20"/>
              </w:rPr>
              <w:t>(e.g. Annual Leave or Long Service Leave)</w:t>
            </w:r>
          </w:p>
        </w:tc>
        <w:tc>
          <w:tcPr>
            <w:cnfStyle w:val="000010000000" w:firstRow="0" w:lastRow="0" w:firstColumn="0" w:lastColumn="0" w:oddVBand="1" w:evenVBand="0" w:oddHBand="0" w:evenHBand="0" w:firstRowFirstColumn="0" w:firstRowLastColumn="0" w:lastRowFirstColumn="0" w:lastRowLastColumn="0"/>
            <w:tcW w:w="1075" w:type="pct"/>
            <w:tcBorders>
              <w:top w:val="single" w:sz="18" w:space="0" w:color="auto"/>
              <w:bottom w:val="single" w:sz="18" w:space="0" w:color="auto"/>
            </w:tcBorders>
            <w:shd w:val="clear" w:color="auto" w:fill="4F81BD" w:themeFill="accent1"/>
            <w:vAlign w:val="center"/>
          </w:tcPr>
          <w:p w14:paraId="76F1513A" w14:textId="77777777" w:rsidR="00BC1911" w:rsidRPr="00372342" w:rsidRDefault="00BC1911" w:rsidP="004A310E">
            <w:pPr>
              <w:keepNext/>
              <w:spacing w:after="0" w:line="240" w:lineRule="auto"/>
              <w:contextualSpacing w:val="0"/>
              <w:jc w:val="center"/>
              <w:rPr>
                <w:rFonts w:eastAsia="Times New Roman"/>
                <w:b w:val="0"/>
                <w:i/>
                <w:sz w:val="20"/>
                <w:szCs w:val="20"/>
              </w:rPr>
            </w:pPr>
            <w:r w:rsidRPr="00372342">
              <w:rPr>
                <w:rFonts w:eastAsia="Times New Roman"/>
                <w:b w:val="0"/>
                <w:sz w:val="20"/>
                <w:szCs w:val="20"/>
              </w:rPr>
              <w:t>Number of days/weeks</w:t>
            </w:r>
          </w:p>
        </w:tc>
        <w:tc>
          <w:tcPr>
            <w:tcW w:w="1075" w:type="pct"/>
            <w:tcBorders>
              <w:top w:val="single" w:sz="18" w:space="0" w:color="auto"/>
              <w:bottom w:val="single" w:sz="18" w:space="0" w:color="auto"/>
            </w:tcBorders>
            <w:shd w:val="clear" w:color="auto" w:fill="4F81BD" w:themeFill="accent1"/>
            <w:vAlign w:val="center"/>
          </w:tcPr>
          <w:p w14:paraId="22C6264B" w14:textId="77777777" w:rsidR="00BC1911" w:rsidRPr="00372342" w:rsidRDefault="00BC1911" w:rsidP="004A310E">
            <w:pPr>
              <w:keepNext/>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372342">
              <w:rPr>
                <w:rFonts w:eastAsia="Times New Roman"/>
                <w:b w:val="0"/>
                <w:sz w:val="20"/>
                <w:szCs w:val="20"/>
              </w:rPr>
              <w:t>Industrial conditions met</w:t>
            </w:r>
          </w:p>
          <w:p w14:paraId="26B7C76A" w14:textId="77777777" w:rsidR="00BC1911" w:rsidRPr="00372342" w:rsidRDefault="00BC1911" w:rsidP="004A310E">
            <w:pPr>
              <w:keepNext/>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b w:val="0"/>
                <w:i/>
                <w:sz w:val="20"/>
                <w:szCs w:val="20"/>
              </w:rPr>
            </w:pPr>
            <w:r w:rsidRPr="00372342">
              <w:rPr>
                <w:rFonts w:eastAsia="Times New Roman"/>
                <w:b w:val="0"/>
                <w:i/>
                <w:sz w:val="20"/>
                <w:szCs w:val="20"/>
              </w:rPr>
              <w:t>(Yes or No)</w:t>
            </w:r>
          </w:p>
        </w:tc>
        <w:tc>
          <w:tcPr>
            <w:cnfStyle w:val="000010000000" w:firstRow="0" w:lastRow="0" w:firstColumn="0" w:lastColumn="0" w:oddVBand="1" w:evenVBand="0" w:oddHBand="0" w:evenHBand="0" w:firstRowFirstColumn="0" w:firstRowLastColumn="0" w:lastRowFirstColumn="0" w:lastRowLastColumn="0"/>
            <w:tcW w:w="1167" w:type="pct"/>
            <w:tcBorders>
              <w:top w:val="single" w:sz="18" w:space="0" w:color="auto"/>
              <w:bottom w:val="single" w:sz="18" w:space="0" w:color="auto"/>
              <w:right w:val="none" w:sz="0" w:space="0" w:color="auto"/>
            </w:tcBorders>
            <w:shd w:val="clear" w:color="auto" w:fill="4F81BD" w:themeFill="accent1"/>
            <w:vAlign w:val="center"/>
          </w:tcPr>
          <w:p w14:paraId="736A01E0" w14:textId="77777777" w:rsidR="00BC1911" w:rsidRPr="00372342" w:rsidRDefault="00BC1911" w:rsidP="004A310E">
            <w:pPr>
              <w:keepNext/>
              <w:spacing w:after="0" w:line="240" w:lineRule="auto"/>
              <w:contextualSpacing w:val="0"/>
              <w:jc w:val="center"/>
              <w:rPr>
                <w:rFonts w:eastAsia="Times New Roman"/>
                <w:b w:val="0"/>
                <w:sz w:val="20"/>
                <w:szCs w:val="20"/>
              </w:rPr>
            </w:pPr>
            <w:r w:rsidRPr="00372342">
              <w:rPr>
                <w:rFonts w:eastAsia="Times New Roman"/>
                <w:b w:val="0"/>
                <w:sz w:val="20"/>
                <w:szCs w:val="20"/>
              </w:rPr>
              <w:t>Date cash out application lodged with HSS</w:t>
            </w:r>
          </w:p>
        </w:tc>
        <w:tc>
          <w:tcPr>
            <w:tcW w:w="608" w:type="pct"/>
            <w:tcBorders>
              <w:top w:val="single" w:sz="18" w:space="0" w:color="auto"/>
              <w:bottom w:val="single" w:sz="18" w:space="0" w:color="auto"/>
            </w:tcBorders>
            <w:shd w:val="clear" w:color="auto" w:fill="4F81BD" w:themeFill="accent1"/>
            <w:vAlign w:val="center"/>
          </w:tcPr>
          <w:p w14:paraId="44D6DC72" w14:textId="77777777" w:rsidR="00BC1911" w:rsidRPr="00372342" w:rsidRDefault="00BC1911" w:rsidP="004A310E">
            <w:pPr>
              <w:keepNext/>
              <w:spacing w:after="0" w:line="240" w:lineRule="auto"/>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szCs w:val="20"/>
              </w:rPr>
            </w:pPr>
            <w:r w:rsidRPr="00372342">
              <w:rPr>
                <w:rFonts w:eastAsia="Times New Roman"/>
                <w:b w:val="0"/>
                <w:sz w:val="20"/>
                <w:szCs w:val="20"/>
              </w:rPr>
              <w:t>Total</w:t>
            </w:r>
          </w:p>
        </w:tc>
      </w:tr>
      <w:tr w:rsidR="00BC1911" w:rsidRPr="00372342" w14:paraId="3A3F4C73" w14:textId="77777777" w:rsidTr="00C31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8" w:space="0" w:color="auto"/>
              <w:bottom w:val="single" w:sz="4" w:space="0" w:color="auto"/>
            </w:tcBorders>
            <w:shd w:val="clear" w:color="auto" w:fill="auto"/>
          </w:tcPr>
          <w:p w14:paraId="3697E968" w14:textId="77777777" w:rsidR="00BC1911" w:rsidRPr="00372342" w:rsidRDefault="00BC1911" w:rsidP="004A310E">
            <w:pPr>
              <w:keepNext/>
              <w:spacing w:after="0" w:line="240" w:lineRule="auto"/>
              <w:contextualSpacing w:val="0"/>
              <w:rPr>
                <w:rFonts w:eastAsia="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075" w:type="pct"/>
            <w:tcBorders>
              <w:top w:val="single" w:sz="18" w:space="0" w:color="auto"/>
              <w:bottom w:val="single" w:sz="4" w:space="0" w:color="auto"/>
            </w:tcBorders>
            <w:shd w:val="clear" w:color="auto" w:fill="auto"/>
          </w:tcPr>
          <w:p w14:paraId="7CE21D50" w14:textId="77777777" w:rsidR="00BC1911" w:rsidRPr="00372342" w:rsidRDefault="00BC1911" w:rsidP="004A310E">
            <w:pPr>
              <w:keepNext/>
              <w:spacing w:after="0" w:line="240" w:lineRule="auto"/>
              <w:contextualSpacing w:val="0"/>
              <w:rPr>
                <w:rFonts w:eastAsia="Times New Roman"/>
                <w:sz w:val="20"/>
                <w:szCs w:val="20"/>
              </w:rPr>
            </w:pPr>
          </w:p>
        </w:tc>
        <w:tc>
          <w:tcPr>
            <w:tcW w:w="1075" w:type="pct"/>
            <w:tcBorders>
              <w:top w:val="single" w:sz="18" w:space="0" w:color="auto"/>
              <w:bottom w:val="single" w:sz="4" w:space="0" w:color="auto"/>
            </w:tcBorders>
            <w:shd w:val="clear" w:color="auto" w:fill="auto"/>
          </w:tcPr>
          <w:p w14:paraId="098B7170" w14:textId="77777777" w:rsidR="00BC1911" w:rsidRPr="00372342" w:rsidRDefault="00BC1911" w:rsidP="004A310E">
            <w:pPr>
              <w:keepNext/>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67" w:type="pct"/>
            <w:tcBorders>
              <w:top w:val="single" w:sz="18" w:space="0" w:color="auto"/>
              <w:bottom w:val="single" w:sz="4" w:space="0" w:color="auto"/>
              <w:right w:val="none" w:sz="0" w:space="0" w:color="auto"/>
            </w:tcBorders>
            <w:shd w:val="clear" w:color="auto" w:fill="auto"/>
          </w:tcPr>
          <w:p w14:paraId="458B9467" w14:textId="77777777" w:rsidR="00BC1911" w:rsidRPr="00372342" w:rsidRDefault="00BC1911" w:rsidP="004A310E">
            <w:pPr>
              <w:keepNext/>
              <w:spacing w:after="0" w:line="240" w:lineRule="auto"/>
              <w:contextualSpacing w:val="0"/>
              <w:rPr>
                <w:rFonts w:eastAsia="Times New Roman"/>
                <w:sz w:val="20"/>
                <w:szCs w:val="20"/>
              </w:rPr>
            </w:pPr>
          </w:p>
        </w:tc>
        <w:tc>
          <w:tcPr>
            <w:tcW w:w="608" w:type="pct"/>
            <w:tcBorders>
              <w:top w:val="single" w:sz="18" w:space="0" w:color="auto"/>
              <w:bottom w:val="single" w:sz="4" w:space="0" w:color="auto"/>
            </w:tcBorders>
            <w:shd w:val="clear" w:color="auto" w:fill="auto"/>
          </w:tcPr>
          <w:p w14:paraId="16C90E89" w14:textId="77777777" w:rsidR="00BC1911" w:rsidRPr="00372342" w:rsidRDefault="00BC1911" w:rsidP="004A310E">
            <w:pPr>
              <w:keepNext/>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BC1911" w:rsidRPr="00372342" w14:paraId="72901D83" w14:textId="77777777" w:rsidTr="00C3179E">
        <w:tc>
          <w:tcPr>
            <w:cnfStyle w:val="001000000000" w:firstRow="0" w:lastRow="0" w:firstColumn="1" w:lastColumn="0" w:oddVBand="0" w:evenVBand="0" w:oddHBand="0" w:evenHBand="0" w:firstRowFirstColumn="0" w:firstRowLastColumn="0" w:lastRowFirstColumn="0" w:lastRowLastColumn="0"/>
            <w:tcW w:w="1075" w:type="pct"/>
            <w:tcBorders>
              <w:top w:val="single" w:sz="4" w:space="0" w:color="auto"/>
              <w:bottom w:val="single" w:sz="4" w:space="0" w:color="auto"/>
            </w:tcBorders>
            <w:shd w:val="clear" w:color="auto" w:fill="auto"/>
          </w:tcPr>
          <w:p w14:paraId="2964B7D6" w14:textId="77777777" w:rsidR="00BC1911" w:rsidRPr="00372342" w:rsidRDefault="00BC1911" w:rsidP="004A310E">
            <w:pPr>
              <w:keepNext/>
              <w:spacing w:after="0" w:line="240" w:lineRule="auto"/>
              <w:contextualSpacing w:val="0"/>
              <w:rPr>
                <w:rFonts w:eastAsia="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1075" w:type="pct"/>
            <w:tcBorders>
              <w:top w:val="single" w:sz="4" w:space="0" w:color="auto"/>
              <w:bottom w:val="single" w:sz="4" w:space="0" w:color="auto"/>
            </w:tcBorders>
            <w:shd w:val="clear" w:color="auto" w:fill="auto"/>
          </w:tcPr>
          <w:p w14:paraId="17ED6157" w14:textId="77777777" w:rsidR="00BC1911" w:rsidRPr="00372342" w:rsidRDefault="00BC1911" w:rsidP="004A310E">
            <w:pPr>
              <w:keepNext/>
              <w:spacing w:after="0" w:line="240" w:lineRule="auto"/>
              <w:contextualSpacing w:val="0"/>
              <w:rPr>
                <w:rFonts w:eastAsia="Times New Roman"/>
                <w:sz w:val="20"/>
                <w:szCs w:val="20"/>
              </w:rPr>
            </w:pPr>
          </w:p>
        </w:tc>
        <w:tc>
          <w:tcPr>
            <w:tcW w:w="1075" w:type="pct"/>
            <w:tcBorders>
              <w:top w:val="single" w:sz="4" w:space="0" w:color="auto"/>
              <w:bottom w:val="single" w:sz="4" w:space="0" w:color="auto"/>
            </w:tcBorders>
            <w:shd w:val="clear" w:color="auto" w:fill="auto"/>
          </w:tcPr>
          <w:p w14:paraId="08BBFCDB" w14:textId="77777777" w:rsidR="00BC1911" w:rsidRPr="00372342" w:rsidRDefault="00BC1911" w:rsidP="004A310E">
            <w:pPr>
              <w:keepNext/>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67" w:type="pct"/>
            <w:tcBorders>
              <w:top w:val="single" w:sz="4" w:space="0" w:color="auto"/>
              <w:bottom w:val="single" w:sz="4" w:space="0" w:color="auto"/>
              <w:right w:val="none" w:sz="0" w:space="0" w:color="auto"/>
            </w:tcBorders>
            <w:shd w:val="clear" w:color="auto" w:fill="auto"/>
          </w:tcPr>
          <w:p w14:paraId="2EE02484" w14:textId="77777777" w:rsidR="00BC1911" w:rsidRPr="00372342" w:rsidRDefault="00BC1911" w:rsidP="004A310E">
            <w:pPr>
              <w:keepNext/>
              <w:spacing w:after="0" w:line="240" w:lineRule="auto"/>
              <w:contextualSpacing w:val="0"/>
              <w:rPr>
                <w:rFonts w:eastAsia="Times New Roman"/>
                <w:sz w:val="20"/>
                <w:szCs w:val="20"/>
              </w:rPr>
            </w:pPr>
          </w:p>
        </w:tc>
        <w:tc>
          <w:tcPr>
            <w:tcW w:w="608" w:type="pct"/>
            <w:tcBorders>
              <w:top w:val="single" w:sz="4" w:space="0" w:color="auto"/>
              <w:bottom w:val="single" w:sz="4" w:space="0" w:color="auto"/>
            </w:tcBorders>
            <w:shd w:val="clear" w:color="auto" w:fill="auto"/>
          </w:tcPr>
          <w:p w14:paraId="67E5B651" w14:textId="77777777" w:rsidR="00BC1911" w:rsidRPr="00372342" w:rsidRDefault="00BC1911" w:rsidP="004A310E">
            <w:pPr>
              <w:keepNext/>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BC1911" w:rsidRPr="00372342" w14:paraId="38552A76" w14:textId="77777777" w:rsidTr="00C31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pct"/>
            <w:gridSpan w:val="4"/>
            <w:tcBorders>
              <w:top w:val="thinThickSmallGap" w:sz="18" w:space="0" w:color="auto"/>
              <w:bottom w:val="thickThinSmallGap" w:sz="18" w:space="0" w:color="auto"/>
            </w:tcBorders>
            <w:shd w:val="clear" w:color="auto" w:fill="auto"/>
            <w:vAlign w:val="center"/>
          </w:tcPr>
          <w:p w14:paraId="6A946E87" w14:textId="1312E8E4" w:rsidR="00BC1911" w:rsidRPr="00372342" w:rsidRDefault="00BC1911" w:rsidP="004A310E">
            <w:pPr>
              <w:keepNext/>
              <w:spacing w:after="0" w:line="240" w:lineRule="auto"/>
              <w:contextualSpacing w:val="0"/>
              <w:jc w:val="right"/>
              <w:rPr>
                <w:rFonts w:eastAsia="Times New Roman"/>
                <w:b w:val="0"/>
                <w:sz w:val="20"/>
                <w:szCs w:val="20"/>
              </w:rPr>
            </w:pPr>
            <w:r w:rsidRPr="00372342">
              <w:rPr>
                <w:rFonts w:eastAsia="Times New Roman"/>
                <w:b w:val="0"/>
                <w:sz w:val="20"/>
                <w:szCs w:val="20"/>
              </w:rPr>
              <w:t>Total leave to be cashed out</w:t>
            </w:r>
          </w:p>
        </w:tc>
        <w:tc>
          <w:tcPr>
            <w:cnfStyle w:val="000010000000" w:firstRow="0" w:lastRow="0" w:firstColumn="0" w:lastColumn="0" w:oddVBand="1" w:evenVBand="0" w:oddHBand="0" w:evenHBand="0" w:firstRowFirstColumn="0" w:firstRowLastColumn="0" w:lastRowFirstColumn="0" w:lastRowLastColumn="0"/>
            <w:tcW w:w="608" w:type="pct"/>
            <w:tcBorders>
              <w:top w:val="thinThickSmallGap" w:sz="18" w:space="0" w:color="auto"/>
              <w:left w:val="none" w:sz="0" w:space="0" w:color="auto"/>
              <w:bottom w:val="thickThinSmallGap" w:sz="18" w:space="0" w:color="auto"/>
            </w:tcBorders>
            <w:shd w:val="clear" w:color="auto" w:fill="auto"/>
          </w:tcPr>
          <w:p w14:paraId="5B6121A9" w14:textId="77777777" w:rsidR="00BC1911" w:rsidRPr="00372342" w:rsidRDefault="00BC1911" w:rsidP="004A310E">
            <w:pPr>
              <w:keepNext/>
              <w:spacing w:after="0" w:line="240" w:lineRule="auto"/>
              <w:contextualSpacing w:val="0"/>
              <w:rPr>
                <w:rFonts w:eastAsia="Times New Roman"/>
                <w:sz w:val="20"/>
                <w:szCs w:val="20"/>
              </w:rPr>
            </w:pPr>
          </w:p>
        </w:tc>
      </w:tr>
    </w:tbl>
    <w:p w14:paraId="368C3EBC" w14:textId="77777777" w:rsidR="00372342" w:rsidRPr="0009710A" w:rsidRDefault="00372342" w:rsidP="00C74B53">
      <w:pPr>
        <w:spacing w:after="0" w:line="240" w:lineRule="auto"/>
        <w:contextualSpacing w:val="0"/>
        <w:rPr>
          <w:rFonts w:eastAsia="Times New Roman"/>
          <w:b/>
          <w:sz w:val="22"/>
          <w:szCs w:val="28"/>
        </w:rPr>
      </w:pPr>
    </w:p>
    <w:p w14:paraId="7ABBD025" w14:textId="086741F0" w:rsidR="00775186" w:rsidRPr="00372342" w:rsidRDefault="00C64DC8" w:rsidP="00C74B53">
      <w:pPr>
        <w:spacing w:after="0" w:line="240" w:lineRule="auto"/>
        <w:contextualSpacing w:val="0"/>
        <w:rPr>
          <w:rFonts w:eastAsia="Times New Roman"/>
          <w:b/>
          <w:szCs w:val="28"/>
        </w:rPr>
      </w:pPr>
      <w:r w:rsidRPr="00372342">
        <w:rPr>
          <w:rFonts w:eastAsia="Times New Roman"/>
          <w:b/>
          <w:szCs w:val="28"/>
        </w:rPr>
        <w:t>Final calculation</w:t>
      </w:r>
    </w:p>
    <w:p w14:paraId="18F726EB" w14:textId="702CB0E9" w:rsidR="006650B3" w:rsidRPr="00372342" w:rsidRDefault="00C74B53" w:rsidP="00C74B53">
      <w:pPr>
        <w:spacing w:after="0" w:line="240" w:lineRule="auto"/>
        <w:contextualSpacing w:val="0"/>
        <w:rPr>
          <w:rFonts w:eastAsia="Times New Roman"/>
          <w:sz w:val="20"/>
          <w:szCs w:val="20"/>
        </w:rPr>
      </w:pPr>
      <w:r w:rsidRPr="00372342">
        <w:rPr>
          <w:rFonts w:eastAsia="Times New Roman"/>
          <w:sz w:val="20"/>
          <w:szCs w:val="20"/>
        </w:rPr>
        <w:t>Accrued a</w:t>
      </w:r>
      <w:r w:rsidR="008546C6" w:rsidRPr="00372342">
        <w:rPr>
          <w:rFonts w:eastAsia="Times New Roman"/>
          <w:sz w:val="20"/>
          <w:szCs w:val="20"/>
        </w:rPr>
        <w:t xml:space="preserve">nnual leave </w:t>
      </w:r>
      <w:r w:rsidRPr="00372342">
        <w:rPr>
          <w:rFonts w:eastAsia="Times New Roman"/>
          <w:sz w:val="20"/>
          <w:szCs w:val="20"/>
        </w:rPr>
        <w:t>is</w:t>
      </w:r>
      <w:r w:rsidR="006650B3" w:rsidRPr="00372342">
        <w:rPr>
          <w:rFonts w:eastAsia="Times New Roman"/>
          <w:sz w:val="20"/>
          <w:szCs w:val="20"/>
        </w:rPr>
        <w:t xml:space="preserve"> </w:t>
      </w:r>
      <w:r w:rsidR="008546C6" w:rsidRPr="00372342">
        <w:rPr>
          <w:rFonts w:eastAsia="Times New Roman"/>
          <w:sz w:val="20"/>
          <w:szCs w:val="20"/>
        </w:rPr>
        <w:t xml:space="preserve">reduced to less than two </w:t>
      </w:r>
      <w:r w:rsidR="006650B3" w:rsidRPr="00372342">
        <w:rPr>
          <w:rFonts w:eastAsia="Times New Roman"/>
          <w:sz w:val="20"/>
          <w:szCs w:val="20"/>
        </w:rPr>
        <w:t>accrued entitlements</w:t>
      </w:r>
      <w:r w:rsidRPr="00372342">
        <w:rPr>
          <w:rFonts w:eastAsia="Times New Roman"/>
          <w:sz w:val="20"/>
          <w:szCs w:val="20"/>
        </w:rPr>
        <w:t>:</w:t>
      </w:r>
      <w:r w:rsidR="00C42258" w:rsidRPr="00372342">
        <w:rPr>
          <w:rFonts w:eastAsia="Times New Roman"/>
          <w:sz w:val="20"/>
          <w:szCs w:val="20"/>
        </w:rPr>
        <w:tab/>
      </w:r>
      <w:r w:rsidR="006650B3" w:rsidRPr="00372342">
        <w:rPr>
          <w:rFonts w:eastAsia="Times New Roman"/>
          <w:sz w:val="20"/>
          <w:szCs w:val="20"/>
        </w:rPr>
        <w:fldChar w:fldCharType="begin">
          <w:ffData>
            <w:name w:val="Check1"/>
            <w:enabled/>
            <w:calcOnExit w:val="0"/>
            <w:checkBox>
              <w:sizeAuto/>
              <w:default w:val="0"/>
            </w:checkBox>
          </w:ffData>
        </w:fldChar>
      </w:r>
      <w:r w:rsidR="006650B3" w:rsidRPr="00372342">
        <w:rPr>
          <w:rFonts w:eastAsia="Times New Roman"/>
          <w:sz w:val="20"/>
          <w:szCs w:val="20"/>
        </w:rPr>
        <w:instrText xml:space="preserve"> FORMCHECKBOX </w:instrText>
      </w:r>
      <w:r w:rsidR="006650B3" w:rsidRPr="00372342">
        <w:rPr>
          <w:rFonts w:eastAsia="Times New Roman"/>
          <w:sz w:val="20"/>
          <w:szCs w:val="20"/>
        </w:rPr>
      </w:r>
      <w:r w:rsidR="006650B3" w:rsidRPr="00372342">
        <w:rPr>
          <w:rFonts w:eastAsia="Times New Roman"/>
          <w:sz w:val="20"/>
          <w:szCs w:val="20"/>
        </w:rPr>
        <w:fldChar w:fldCharType="separate"/>
      </w:r>
      <w:r w:rsidR="006650B3" w:rsidRPr="00372342">
        <w:rPr>
          <w:rFonts w:eastAsia="Times New Roman"/>
          <w:sz w:val="20"/>
          <w:szCs w:val="20"/>
        </w:rPr>
        <w:fldChar w:fldCharType="end"/>
      </w:r>
      <w:r w:rsidR="006650B3" w:rsidRPr="00372342">
        <w:rPr>
          <w:rFonts w:eastAsia="Times New Roman"/>
          <w:sz w:val="20"/>
          <w:szCs w:val="20"/>
        </w:rPr>
        <w:t xml:space="preserve"> Yes </w:t>
      </w:r>
      <w:r w:rsidR="006650B3" w:rsidRPr="00372342">
        <w:rPr>
          <w:rFonts w:eastAsia="Times New Roman"/>
          <w:sz w:val="20"/>
          <w:szCs w:val="20"/>
        </w:rPr>
        <w:fldChar w:fldCharType="begin">
          <w:ffData>
            <w:name w:val="Check1"/>
            <w:enabled/>
            <w:calcOnExit w:val="0"/>
            <w:checkBox>
              <w:sizeAuto/>
              <w:default w:val="0"/>
            </w:checkBox>
          </w:ffData>
        </w:fldChar>
      </w:r>
      <w:r w:rsidR="006650B3" w:rsidRPr="00372342">
        <w:rPr>
          <w:rFonts w:eastAsia="Times New Roman"/>
          <w:sz w:val="20"/>
          <w:szCs w:val="20"/>
        </w:rPr>
        <w:instrText xml:space="preserve"> FORMCHECKBOX </w:instrText>
      </w:r>
      <w:r w:rsidR="006650B3" w:rsidRPr="00372342">
        <w:rPr>
          <w:rFonts w:eastAsia="Times New Roman"/>
          <w:sz w:val="20"/>
          <w:szCs w:val="20"/>
        </w:rPr>
      </w:r>
      <w:r w:rsidR="006650B3" w:rsidRPr="00372342">
        <w:rPr>
          <w:rFonts w:eastAsia="Times New Roman"/>
          <w:sz w:val="20"/>
          <w:szCs w:val="20"/>
        </w:rPr>
        <w:fldChar w:fldCharType="separate"/>
      </w:r>
      <w:r w:rsidR="006650B3" w:rsidRPr="00372342">
        <w:rPr>
          <w:rFonts w:eastAsia="Times New Roman"/>
          <w:sz w:val="20"/>
          <w:szCs w:val="20"/>
        </w:rPr>
        <w:fldChar w:fldCharType="end"/>
      </w:r>
      <w:r w:rsidR="006650B3" w:rsidRPr="00372342">
        <w:rPr>
          <w:rFonts w:eastAsia="Times New Roman"/>
          <w:sz w:val="20"/>
          <w:szCs w:val="20"/>
        </w:rPr>
        <w:t xml:space="preserve"> No</w:t>
      </w:r>
      <w:r w:rsidRPr="00372342">
        <w:rPr>
          <w:rFonts w:eastAsia="Times New Roman"/>
          <w:sz w:val="20"/>
          <w:szCs w:val="20"/>
        </w:rPr>
        <w:t xml:space="preserve"> </w:t>
      </w:r>
      <w:r w:rsidRPr="00372342">
        <w:rPr>
          <w:rFonts w:eastAsia="Times New Roman"/>
          <w:sz w:val="20"/>
          <w:szCs w:val="20"/>
        </w:rPr>
        <w:fldChar w:fldCharType="begin">
          <w:ffData>
            <w:name w:val="Check1"/>
            <w:enabled/>
            <w:calcOnExit w:val="0"/>
            <w:checkBox>
              <w:sizeAuto/>
              <w:default w:val="0"/>
            </w:checkBox>
          </w:ffData>
        </w:fldChar>
      </w:r>
      <w:r w:rsidRPr="00372342">
        <w:rPr>
          <w:rFonts w:eastAsia="Times New Roman"/>
          <w:sz w:val="20"/>
          <w:szCs w:val="20"/>
        </w:rPr>
        <w:instrText xml:space="preserve"> FORMCHECKBOX </w:instrText>
      </w:r>
      <w:r w:rsidRPr="00372342">
        <w:rPr>
          <w:rFonts w:eastAsia="Times New Roman"/>
          <w:sz w:val="20"/>
          <w:szCs w:val="20"/>
        </w:rPr>
      </w:r>
      <w:r w:rsidRPr="00372342">
        <w:rPr>
          <w:rFonts w:eastAsia="Times New Roman"/>
          <w:sz w:val="20"/>
          <w:szCs w:val="20"/>
        </w:rPr>
        <w:fldChar w:fldCharType="separate"/>
      </w:r>
      <w:r w:rsidRPr="00372342">
        <w:rPr>
          <w:rFonts w:eastAsia="Times New Roman"/>
          <w:sz w:val="20"/>
          <w:szCs w:val="20"/>
        </w:rPr>
        <w:fldChar w:fldCharType="end"/>
      </w:r>
      <w:r w:rsidRPr="00372342">
        <w:rPr>
          <w:rFonts w:eastAsia="Times New Roman"/>
          <w:sz w:val="20"/>
          <w:szCs w:val="20"/>
        </w:rPr>
        <w:t xml:space="preserve"> N/A</w:t>
      </w:r>
    </w:p>
    <w:p w14:paraId="316647C3" w14:textId="243D7040" w:rsidR="0028152A" w:rsidRPr="00372342" w:rsidRDefault="00C42258" w:rsidP="00C74B53">
      <w:pPr>
        <w:spacing w:after="0" w:line="240" w:lineRule="auto"/>
        <w:contextualSpacing w:val="0"/>
        <w:rPr>
          <w:rFonts w:eastAsia="Times New Roman"/>
          <w:sz w:val="20"/>
          <w:szCs w:val="20"/>
        </w:rPr>
      </w:pPr>
      <w:r w:rsidRPr="00372342">
        <w:rPr>
          <w:rFonts w:eastAsia="Times New Roman"/>
          <w:sz w:val="20"/>
          <w:szCs w:val="20"/>
        </w:rPr>
        <w:t>Long</w:t>
      </w:r>
      <w:r w:rsidR="0028152A" w:rsidRPr="00372342">
        <w:rPr>
          <w:rFonts w:eastAsia="Times New Roman"/>
          <w:sz w:val="20"/>
          <w:szCs w:val="20"/>
        </w:rPr>
        <w:t xml:space="preserve"> service leave </w:t>
      </w:r>
      <w:r w:rsidR="00C74B53" w:rsidRPr="00372342">
        <w:rPr>
          <w:rFonts w:eastAsia="Times New Roman"/>
          <w:sz w:val="20"/>
          <w:szCs w:val="20"/>
        </w:rPr>
        <w:t>is</w:t>
      </w:r>
      <w:r w:rsidR="006650B3" w:rsidRPr="00372342">
        <w:rPr>
          <w:rFonts w:eastAsia="Times New Roman"/>
          <w:sz w:val="20"/>
          <w:szCs w:val="20"/>
        </w:rPr>
        <w:t xml:space="preserve"> scheduled </w:t>
      </w:r>
      <w:r w:rsidR="0028152A" w:rsidRPr="00372342">
        <w:rPr>
          <w:rFonts w:eastAsia="Times New Roman"/>
          <w:sz w:val="20"/>
          <w:szCs w:val="20"/>
        </w:rPr>
        <w:t>within two</w:t>
      </w:r>
      <w:r w:rsidR="00D45706">
        <w:rPr>
          <w:rFonts w:eastAsia="Times New Roman"/>
          <w:sz w:val="20"/>
          <w:szCs w:val="20"/>
        </w:rPr>
        <w:t xml:space="preserve"> or three</w:t>
      </w:r>
      <w:r w:rsidR="0028152A" w:rsidRPr="00372342">
        <w:rPr>
          <w:rFonts w:eastAsia="Times New Roman"/>
          <w:sz w:val="20"/>
          <w:szCs w:val="20"/>
        </w:rPr>
        <w:t xml:space="preserve"> years of being accrued</w:t>
      </w:r>
      <w:r w:rsidR="00D45706">
        <w:rPr>
          <w:rFonts w:eastAsia="Times New Roman"/>
          <w:sz w:val="20"/>
          <w:szCs w:val="20"/>
        </w:rPr>
        <w:t xml:space="preserve"> (dependent o</w:t>
      </w:r>
      <w:r w:rsidR="0097171D">
        <w:rPr>
          <w:rFonts w:eastAsia="Times New Roman"/>
          <w:sz w:val="20"/>
          <w:szCs w:val="20"/>
        </w:rPr>
        <w:t>n the relevant Industrial Instrument</w:t>
      </w:r>
      <w:r w:rsidR="00455ECA">
        <w:rPr>
          <w:rFonts w:eastAsia="Times New Roman"/>
          <w:sz w:val="20"/>
          <w:szCs w:val="20"/>
        </w:rPr>
        <w:t>)</w:t>
      </w:r>
      <w:r w:rsidR="00C74B53" w:rsidRPr="00372342">
        <w:rPr>
          <w:rFonts w:eastAsia="Times New Roman"/>
          <w:sz w:val="20"/>
          <w:szCs w:val="20"/>
        </w:rPr>
        <w:t>:</w:t>
      </w:r>
      <w:r w:rsidRPr="00372342">
        <w:rPr>
          <w:rFonts w:eastAsia="Times New Roman"/>
          <w:sz w:val="20"/>
          <w:szCs w:val="20"/>
        </w:rPr>
        <w:t xml:space="preserve"> </w:t>
      </w:r>
      <w:r w:rsidRPr="00372342">
        <w:rPr>
          <w:rFonts w:eastAsia="Times New Roman"/>
          <w:sz w:val="20"/>
          <w:szCs w:val="20"/>
        </w:rPr>
        <w:tab/>
      </w:r>
      <w:r w:rsidR="0028152A" w:rsidRPr="00372342">
        <w:rPr>
          <w:rFonts w:eastAsia="Times New Roman"/>
          <w:sz w:val="20"/>
          <w:szCs w:val="20"/>
        </w:rPr>
        <w:fldChar w:fldCharType="begin">
          <w:ffData>
            <w:name w:val="Check1"/>
            <w:enabled/>
            <w:calcOnExit w:val="0"/>
            <w:checkBox>
              <w:sizeAuto/>
              <w:default w:val="0"/>
            </w:checkBox>
          </w:ffData>
        </w:fldChar>
      </w:r>
      <w:r w:rsidR="0028152A" w:rsidRPr="00372342">
        <w:rPr>
          <w:rFonts w:eastAsia="Times New Roman"/>
          <w:sz w:val="20"/>
          <w:szCs w:val="20"/>
        </w:rPr>
        <w:instrText xml:space="preserve"> FORMCHECKBOX </w:instrText>
      </w:r>
      <w:r w:rsidR="0028152A" w:rsidRPr="00372342">
        <w:rPr>
          <w:rFonts w:eastAsia="Times New Roman"/>
          <w:sz w:val="20"/>
          <w:szCs w:val="20"/>
        </w:rPr>
      </w:r>
      <w:r w:rsidR="0028152A" w:rsidRPr="00372342">
        <w:rPr>
          <w:rFonts w:eastAsia="Times New Roman"/>
          <w:sz w:val="20"/>
          <w:szCs w:val="20"/>
        </w:rPr>
        <w:fldChar w:fldCharType="separate"/>
      </w:r>
      <w:r w:rsidR="0028152A" w:rsidRPr="00372342">
        <w:rPr>
          <w:rFonts w:eastAsia="Times New Roman"/>
          <w:sz w:val="20"/>
          <w:szCs w:val="20"/>
        </w:rPr>
        <w:fldChar w:fldCharType="end"/>
      </w:r>
      <w:r w:rsidR="0028152A" w:rsidRPr="00372342">
        <w:rPr>
          <w:rFonts w:eastAsia="Times New Roman"/>
          <w:sz w:val="20"/>
          <w:szCs w:val="20"/>
        </w:rPr>
        <w:t xml:space="preserve"> Yes </w:t>
      </w:r>
      <w:r w:rsidR="0028152A" w:rsidRPr="00372342">
        <w:rPr>
          <w:rFonts w:eastAsia="Times New Roman"/>
          <w:sz w:val="20"/>
          <w:szCs w:val="20"/>
        </w:rPr>
        <w:fldChar w:fldCharType="begin">
          <w:ffData>
            <w:name w:val="Check1"/>
            <w:enabled/>
            <w:calcOnExit w:val="0"/>
            <w:checkBox>
              <w:sizeAuto/>
              <w:default w:val="0"/>
            </w:checkBox>
          </w:ffData>
        </w:fldChar>
      </w:r>
      <w:r w:rsidR="0028152A" w:rsidRPr="00372342">
        <w:rPr>
          <w:rFonts w:eastAsia="Times New Roman"/>
          <w:sz w:val="20"/>
          <w:szCs w:val="20"/>
        </w:rPr>
        <w:instrText xml:space="preserve"> FORMCHECKBOX </w:instrText>
      </w:r>
      <w:r w:rsidR="0028152A" w:rsidRPr="00372342">
        <w:rPr>
          <w:rFonts w:eastAsia="Times New Roman"/>
          <w:sz w:val="20"/>
          <w:szCs w:val="20"/>
        </w:rPr>
      </w:r>
      <w:r w:rsidR="0028152A" w:rsidRPr="00372342">
        <w:rPr>
          <w:rFonts w:eastAsia="Times New Roman"/>
          <w:sz w:val="20"/>
          <w:szCs w:val="20"/>
        </w:rPr>
        <w:fldChar w:fldCharType="separate"/>
      </w:r>
      <w:r w:rsidR="0028152A" w:rsidRPr="00372342">
        <w:rPr>
          <w:rFonts w:eastAsia="Times New Roman"/>
          <w:sz w:val="20"/>
          <w:szCs w:val="20"/>
        </w:rPr>
        <w:fldChar w:fldCharType="end"/>
      </w:r>
      <w:r w:rsidR="0028152A" w:rsidRPr="00372342">
        <w:rPr>
          <w:rFonts w:eastAsia="Times New Roman"/>
          <w:sz w:val="20"/>
          <w:szCs w:val="20"/>
        </w:rPr>
        <w:t xml:space="preserve"> No</w:t>
      </w:r>
      <w:r w:rsidR="00C74B53" w:rsidRPr="00372342">
        <w:rPr>
          <w:rFonts w:eastAsia="Times New Roman"/>
          <w:sz w:val="20"/>
          <w:szCs w:val="20"/>
        </w:rPr>
        <w:t xml:space="preserve"> </w:t>
      </w:r>
      <w:r w:rsidR="00C74B53" w:rsidRPr="00372342">
        <w:rPr>
          <w:rFonts w:eastAsia="Times New Roman"/>
          <w:sz w:val="20"/>
          <w:szCs w:val="20"/>
        </w:rPr>
        <w:fldChar w:fldCharType="begin">
          <w:ffData>
            <w:name w:val="Check1"/>
            <w:enabled/>
            <w:calcOnExit w:val="0"/>
            <w:checkBox>
              <w:sizeAuto/>
              <w:default w:val="0"/>
            </w:checkBox>
          </w:ffData>
        </w:fldChar>
      </w:r>
      <w:r w:rsidR="00C74B53" w:rsidRPr="00372342">
        <w:rPr>
          <w:rFonts w:eastAsia="Times New Roman"/>
          <w:sz w:val="20"/>
          <w:szCs w:val="20"/>
        </w:rPr>
        <w:instrText xml:space="preserve"> FORMCHECKBOX </w:instrText>
      </w:r>
      <w:r w:rsidR="00C74B53" w:rsidRPr="00372342">
        <w:rPr>
          <w:rFonts w:eastAsia="Times New Roman"/>
          <w:sz w:val="20"/>
          <w:szCs w:val="20"/>
        </w:rPr>
      </w:r>
      <w:r w:rsidR="00C74B53" w:rsidRPr="00372342">
        <w:rPr>
          <w:rFonts w:eastAsia="Times New Roman"/>
          <w:sz w:val="20"/>
          <w:szCs w:val="20"/>
        </w:rPr>
        <w:fldChar w:fldCharType="separate"/>
      </w:r>
      <w:r w:rsidR="00C74B53" w:rsidRPr="00372342">
        <w:rPr>
          <w:rFonts w:eastAsia="Times New Roman"/>
          <w:sz w:val="20"/>
          <w:szCs w:val="20"/>
        </w:rPr>
        <w:fldChar w:fldCharType="end"/>
      </w:r>
      <w:r w:rsidR="00C74B53" w:rsidRPr="00372342">
        <w:rPr>
          <w:rFonts w:eastAsia="Times New Roman"/>
          <w:sz w:val="20"/>
          <w:szCs w:val="20"/>
        </w:rPr>
        <w:t xml:space="preserve"> N/A</w:t>
      </w:r>
    </w:p>
    <w:p w14:paraId="5C270EF7" w14:textId="77777777" w:rsidR="0048306B" w:rsidRPr="00372342" w:rsidRDefault="0048306B" w:rsidP="00C74B53">
      <w:pPr>
        <w:spacing w:after="0" w:line="240" w:lineRule="auto"/>
        <w:contextualSpacing w:val="0"/>
        <w:rPr>
          <w:rFonts w:eastAsia="Times New Roman"/>
          <w:sz w:val="20"/>
          <w:szCs w:val="20"/>
        </w:rPr>
      </w:pPr>
    </w:p>
    <w:p w14:paraId="4D44DA3D" w14:textId="5DDE893A" w:rsidR="0086668B" w:rsidRPr="00372342" w:rsidRDefault="00C74B53" w:rsidP="00C74B53">
      <w:pPr>
        <w:spacing w:after="0" w:line="240" w:lineRule="auto"/>
        <w:contextualSpacing w:val="0"/>
        <w:rPr>
          <w:rFonts w:eastAsia="Times New Roman"/>
          <w:sz w:val="20"/>
          <w:szCs w:val="20"/>
        </w:rPr>
      </w:pPr>
      <w:r w:rsidRPr="00372342">
        <w:rPr>
          <w:rFonts w:eastAsia="Times New Roman"/>
          <w:sz w:val="20"/>
          <w:szCs w:val="20"/>
        </w:rPr>
        <w:t>If no, c</w:t>
      </w:r>
      <w:r w:rsidR="0086668B" w:rsidRPr="00372342">
        <w:rPr>
          <w:rFonts w:eastAsia="Times New Roman"/>
          <w:sz w:val="20"/>
          <w:szCs w:val="20"/>
        </w:rPr>
        <w:t xml:space="preserve">omment: ________________________________________________________________________________________________________________ </w:t>
      </w:r>
    </w:p>
    <w:p w14:paraId="61760F71" w14:textId="5C33B687" w:rsidR="0048306B" w:rsidRPr="00881AB3" w:rsidRDefault="0048306B" w:rsidP="00C74B53">
      <w:pPr>
        <w:spacing w:after="0" w:line="240" w:lineRule="auto"/>
        <w:contextualSpacing w:val="0"/>
        <w:rPr>
          <w:rFonts w:eastAsia="Times New Roman"/>
          <w:sz w:val="22"/>
          <w:szCs w:val="22"/>
        </w:rPr>
      </w:pPr>
      <w:r w:rsidRPr="00372342">
        <w:rPr>
          <w:rFonts w:eastAsia="Times New Roman"/>
          <w:sz w:val="20"/>
          <w:szCs w:val="20"/>
        </w:rPr>
        <w:t>_____________________________________________________________________</w:t>
      </w:r>
      <w:r w:rsidR="00533334" w:rsidRPr="00372342">
        <w:rPr>
          <w:rFonts w:eastAsia="Times New Roman"/>
          <w:sz w:val="20"/>
          <w:szCs w:val="20"/>
        </w:rPr>
        <w:t>_________</w:t>
      </w:r>
      <w:r w:rsidRPr="00372342">
        <w:rPr>
          <w:rFonts w:eastAsia="Times New Roman"/>
          <w:sz w:val="20"/>
          <w:szCs w:val="20"/>
        </w:rPr>
        <w:t>____________________________________________________________________________________________________________________________________________________________________________</w:t>
      </w:r>
    </w:p>
    <w:p w14:paraId="093B499B" w14:textId="77777777" w:rsidR="00C64DC8" w:rsidRPr="0009710A" w:rsidRDefault="00C64DC8" w:rsidP="00C74B53">
      <w:pPr>
        <w:spacing w:after="0" w:line="240" w:lineRule="auto"/>
        <w:contextualSpacing w:val="0"/>
        <w:rPr>
          <w:rFonts w:eastAsia="Times New Roman"/>
          <w:b/>
          <w:color w:val="0070C0"/>
          <w:sz w:val="20"/>
          <w:szCs w:val="22"/>
        </w:rPr>
      </w:pPr>
    </w:p>
    <w:p w14:paraId="428373D5" w14:textId="77777777" w:rsidR="00C64DC8" w:rsidRPr="00D15CBF" w:rsidRDefault="0078108B" w:rsidP="00C74B53">
      <w:pPr>
        <w:spacing w:after="0" w:line="240" w:lineRule="auto"/>
        <w:contextualSpacing w:val="0"/>
        <w:rPr>
          <w:rFonts w:eastAsia="Times New Roman"/>
          <w:b/>
          <w:sz w:val="28"/>
          <w:szCs w:val="28"/>
        </w:rPr>
      </w:pPr>
      <w:r w:rsidRPr="00372342">
        <w:rPr>
          <w:rFonts w:eastAsia="Times New Roman"/>
          <w:b/>
          <w:szCs w:val="28"/>
        </w:rPr>
        <w:t>E</w:t>
      </w:r>
      <w:r w:rsidR="00627DB6" w:rsidRPr="00372342">
        <w:rPr>
          <w:rFonts w:eastAsia="Times New Roman"/>
          <w:b/>
          <w:szCs w:val="28"/>
        </w:rPr>
        <w:t>ndorsement</w:t>
      </w:r>
    </w:p>
    <w:p w14:paraId="47FF98E1" w14:textId="77777777" w:rsidR="00D15CBF" w:rsidRDefault="00D15CBF" w:rsidP="00C74B53">
      <w:pPr>
        <w:spacing w:after="0" w:line="240" w:lineRule="auto"/>
        <w:contextualSpacing w:val="0"/>
        <w:rPr>
          <w:rFonts w:eastAsia="Times New Roman"/>
          <w:sz w:val="22"/>
          <w:szCs w:val="22"/>
        </w:rPr>
      </w:pPr>
    </w:p>
    <w:p w14:paraId="3398DC29" w14:textId="77777777" w:rsidR="00D15CBF" w:rsidRDefault="00D15CBF" w:rsidP="00C74B53">
      <w:pPr>
        <w:spacing w:after="0" w:line="240" w:lineRule="auto"/>
        <w:contextualSpacing w:val="0"/>
        <w:rPr>
          <w:rFonts w:eastAsia="Times New Roman"/>
          <w:sz w:val="22"/>
          <w:szCs w:val="22"/>
        </w:rPr>
      </w:pPr>
    </w:p>
    <w:p w14:paraId="0A42E45E" w14:textId="77777777" w:rsidR="005F62DF" w:rsidRDefault="005F62DF" w:rsidP="00C74B53">
      <w:pPr>
        <w:spacing w:after="0" w:line="240" w:lineRule="auto"/>
        <w:contextualSpacing w:val="0"/>
        <w:rPr>
          <w:rFonts w:eastAsia="Times New Roman"/>
          <w:sz w:val="22"/>
          <w:szCs w:val="22"/>
        </w:rPr>
      </w:pPr>
      <w:r>
        <w:rPr>
          <w:rFonts w:eastAsia="Times New Roman"/>
          <w:sz w:val="22"/>
          <w:szCs w:val="22"/>
        </w:rPr>
        <w:t>_______________________________</w:t>
      </w:r>
      <w:r>
        <w:rPr>
          <w:rFonts w:eastAsia="Times New Roman"/>
          <w:sz w:val="22"/>
          <w:szCs w:val="22"/>
        </w:rPr>
        <w:tab/>
        <w:t>_________________________________________</w:t>
      </w:r>
    </w:p>
    <w:p w14:paraId="433FAAF6" w14:textId="77777777" w:rsidR="005F62DF" w:rsidRPr="00372342" w:rsidRDefault="005F62DF" w:rsidP="00C74B53">
      <w:pPr>
        <w:spacing w:after="0" w:line="240" w:lineRule="auto"/>
        <w:contextualSpacing w:val="0"/>
        <w:rPr>
          <w:rFonts w:eastAsia="Times New Roman"/>
          <w:sz w:val="20"/>
          <w:szCs w:val="20"/>
        </w:rPr>
      </w:pPr>
      <w:r w:rsidRPr="00372342">
        <w:rPr>
          <w:rFonts w:eastAsia="Times New Roman"/>
          <w:sz w:val="20"/>
          <w:szCs w:val="20"/>
        </w:rPr>
        <w:t xml:space="preserve">Employee  </w:t>
      </w:r>
      <w:r w:rsidRPr="00372342">
        <w:rPr>
          <w:rFonts w:eastAsia="Times New Roman"/>
          <w:sz w:val="20"/>
          <w:szCs w:val="20"/>
        </w:rPr>
        <w:tab/>
      </w:r>
      <w:r w:rsidRPr="00372342">
        <w:rPr>
          <w:rFonts w:eastAsia="Times New Roman"/>
          <w:sz w:val="20"/>
          <w:szCs w:val="20"/>
        </w:rPr>
        <w:tab/>
      </w:r>
      <w:r w:rsidRPr="00372342">
        <w:rPr>
          <w:rFonts w:eastAsia="Times New Roman"/>
          <w:sz w:val="20"/>
          <w:szCs w:val="20"/>
        </w:rPr>
        <w:tab/>
      </w:r>
      <w:r w:rsidRPr="00372342">
        <w:rPr>
          <w:rFonts w:eastAsia="Times New Roman"/>
          <w:sz w:val="20"/>
          <w:szCs w:val="20"/>
        </w:rPr>
        <w:tab/>
      </w:r>
      <w:r w:rsidRPr="00372342">
        <w:rPr>
          <w:rFonts w:eastAsia="Times New Roman"/>
          <w:sz w:val="20"/>
          <w:szCs w:val="20"/>
        </w:rPr>
        <w:tab/>
        <w:t>Position title</w:t>
      </w:r>
    </w:p>
    <w:p w14:paraId="7C8E7DC6" w14:textId="77777777" w:rsidR="005F62DF" w:rsidRPr="00372342" w:rsidRDefault="005F62DF" w:rsidP="00C74B53">
      <w:pPr>
        <w:spacing w:after="0" w:line="240" w:lineRule="auto"/>
        <w:contextualSpacing w:val="0"/>
        <w:rPr>
          <w:rFonts w:eastAsia="Times New Roman"/>
          <w:sz w:val="20"/>
          <w:szCs w:val="20"/>
        </w:rPr>
      </w:pPr>
      <w:r w:rsidRPr="00372342">
        <w:rPr>
          <w:rFonts w:eastAsia="Times New Roman"/>
          <w:sz w:val="20"/>
          <w:szCs w:val="20"/>
        </w:rPr>
        <w:t>Date:</w:t>
      </w:r>
      <w:r w:rsidRPr="00372342">
        <w:rPr>
          <w:rFonts w:eastAsia="Times New Roman"/>
          <w:sz w:val="20"/>
          <w:szCs w:val="20"/>
        </w:rPr>
        <w:tab/>
      </w:r>
      <w:r w:rsidRPr="00372342">
        <w:rPr>
          <w:rFonts w:eastAsia="Times New Roman"/>
          <w:sz w:val="20"/>
          <w:szCs w:val="20"/>
        </w:rPr>
        <w:tab/>
        <w:t>____ / ____ / ______</w:t>
      </w:r>
    </w:p>
    <w:p w14:paraId="017C100B" w14:textId="77777777" w:rsidR="00D15CBF" w:rsidRPr="00372342" w:rsidRDefault="00D15CBF" w:rsidP="00C74B53">
      <w:pPr>
        <w:spacing w:after="0" w:line="240" w:lineRule="auto"/>
        <w:contextualSpacing w:val="0"/>
        <w:rPr>
          <w:rFonts w:eastAsia="Times New Roman"/>
          <w:sz w:val="20"/>
          <w:szCs w:val="20"/>
        </w:rPr>
      </w:pPr>
    </w:p>
    <w:p w14:paraId="0F8013E5" w14:textId="77777777" w:rsidR="00D15CBF" w:rsidRPr="00372342" w:rsidRDefault="00D15CBF" w:rsidP="00C74B53">
      <w:pPr>
        <w:spacing w:after="0" w:line="240" w:lineRule="auto"/>
        <w:contextualSpacing w:val="0"/>
        <w:rPr>
          <w:rFonts w:eastAsia="Times New Roman"/>
          <w:sz w:val="20"/>
          <w:szCs w:val="20"/>
        </w:rPr>
      </w:pPr>
    </w:p>
    <w:p w14:paraId="3F87FDE0" w14:textId="77777777" w:rsidR="002033AA" w:rsidRPr="00372342" w:rsidRDefault="002033AA" w:rsidP="00C74B53">
      <w:pPr>
        <w:spacing w:after="0" w:line="240" w:lineRule="auto"/>
        <w:contextualSpacing w:val="0"/>
        <w:rPr>
          <w:rFonts w:eastAsia="Times New Roman"/>
          <w:sz w:val="20"/>
          <w:szCs w:val="20"/>
        </w:rPr>
      </w:pPr>
    </w:p>
    <w:p w14:paraId="5F235CDE" w14:textId="77777777" w:rsidR="002033AA" w:rsidRPr="00372342" w:rsidRDefault="002033AA" w:rsidP="00C74B53">
      <w:pPr>
        <w:spacing w:after="0" w:line="240" w:lineRule="auto"/>
        <w:contextualSpacing w:val="0"/>
        <w:rPr>
          <w:rFonts w:eastAsia="Times New Roman"/>
          <w:sz w:val="20"/>
          <w:szCs w:val="20"/>
        </w:rPr>
      </w:pPr>
      <w:r w:rsidRPr="00372342">
        <w:rPr>
          <w:rFonts w:eastAsia="Times New Roman"/>
          <w:sz w:val="20"/>
          <w:szCs w:val="20"/>
        </w:rPr>
        <w:t>_______________________________</w:t>
      </w:r>
      <w:r w:rsidR="005F62DF" w:rsidRPr="00372342">
        <w:rPr>
          <w:rFonts w:eastAsia="Times New Roman"/>
          <w:sz w:val="20"/>
          <w:szCs w:val="20"/>
        </w:rPr>
        <w:tab/>
      </w:r>
      <w:r w:rsidRPr="00372342">
        <w:rPr>
          <w:rFonts w:eastAsia="Times New Roman"/>
          <w:sz w:val="20"/>
          <w:szCs w:val="20"/>
        </w:rPr>
        <w:t>_______________________________</w:t>
      </w:r>
      <w:r w:rsidR="005F62DF" w:rsidRPr="00372342">
        <w:rPr>
          <w:rFonts w:eastAsia="Times New Roman"/>
          <w:sz w:val="20"/>
          <w:szCs w:val="20"/>
        </w:rPr>
        <w:t>__________</w:t>
      </w:r>
    </w:p>
    <w:p w14:paraId="6AAE94C0" w14:textId="77777777" w:rsidR="002033AA" w:rsidRPr="00372342" w:rsidRDefault="002033AA" w:rsidP="00C74B53">
      <w:pPr>
        <w:spacing w:after="0" w:line="240" w:lineRule="auto"/>
        <w:contextualSpacing w:val="0"/>
        <w:rPr>
          <w:rFonts w:eastAsia="Times New Roman"/>
          <w:sz w:val="20"/>
          <w:szCs w:val="20"/>
        </w:rPr>
      </w:pPr>
      <w:r w:rsidRPr="00372342">
        <w:rPr>
          <w:rFonts w:eastAsia="Times New Roman"/>
          <w:sz w:val="20"/>
          <w:szCs w:val="20"/>
        </w:rPr>
        <w:t xml:space="preserve">Manager  </w:t>
      </w:r>
      <w:r w:rsidRPr="00372342">
        <w:rPr>
          <w:rFonts w:eastAsia="Times New Roman"/>
          <w:sz w:val="20"/>
          <w:szCs w:val="20"/>
        </w:rPr>
        <w:tab/>
      </w:r>
      <w:r w:rsidRPr="00372342">
        <w:rPr>
          <w:rFonts w:eastAsia="Times New Roman"/>
          <w:sz w:val="20"/>
          <w:szCs w:val="20"/>
        </w:rPr>
        <w:tab/>
      </w:r>
      <w:r w:rsidRPr="00372342">
        <w:rPr>
          <w:rFonts w:eastAsia="Times New Roman"/>
          <w:sz w:val="20"/>
          <w:szCs w:val="20"/>
        </w:rPr>
        <w:tab/>
      </w:r>
      <w:r w:rsidRPr="00372342">
        <w:rPr>
          <w:rFonts w:eastAsia="Times New Roman"/>
          <w:sz w:val="20"/>
          <w:szCs w:val="20"/>
        </w:rPr>
        <w:tab/>
      </w:r>
      <w:r w:rsidRPr="00372342">
        <w:rPr>
          <w:rFonts w:eastAsia="Times New Roman"/>
          <w:sz w:val="20"/>
          <w:szCs w:val="20"/>
        </w:rPr>
        <w:tab/>
        <w:t>Position title</w:t>
      </w:r>
    </w:p>
    <w:p w14:paraId="468D7D5D" w14:textId="77777777" w:rsidR="002033AA" w:rsidRPr="00372342" w:rsidRDefault="002033AA" w:rsidP="00C74B53">
      <w:pPr>
        <w:spacing w:after="0" w:line="240" w:lineRule="auto"/>
        <w:contextualSpacing w:val="0"/>
        <w:rPr>
          <w:rFonts w:eastAsia="Times New Roman"/>
          <w:sz w:val="20"/>
          <w:szCs w:val="20"/>
        </w:rPr>
      </w:pPr>
      <w:r w:rsidRPr="00372342">
        <w:rPr>
          <w:rFonts w:eastAsia="Times New Roman"/>
          <w:sz w:val="20"/>
          <w:szCs w:val="20"/>
        </w:rPr>
        <w:t>Date:</w:t>
      </w:r>
      <w:r w:rsidRPr="00372342">
        <w:rPr>
          <w:rFonts w:eastAsia="Times New Roman"/>
          <w:sz w:val="20"/>
          <w:szCs w:val="20"/>
        </w:rPr>
        <w:tab/>
      </w:r>
      <w:r w:rsidRPr="00372342">
        <w:rPr>
          <w:rFonts w:eastAsia="Times New Roman"/>
          <w:sz w:val="20"/>
          <w:szCs w:val="20"/>
        </w:rPr>
        <w:tab/>
        <w:t>____ / ____ / ______</w:t>
      </w:r>
    </w:p>
    <w:p w14:paraId="3D0F3D0A" w14:textId="77777777" w:rsidR="002033AA" w:rsidRPr="00372342" w:rsidRDefault="002033AA" w:rsidP="00C74B53">
      <w:pPr>
        <w:spacing w:after="0" w:line="240" w:lineRule="auto"/>
        <w:contextualSpacing w:val="0"/>
        <w:rPr>
          <w:rFonts w:eastAsia="Times New Roman"/>
          <w:sz w:val="20"/>
          <w:szCs w:val="20"/>
        </w:rPr>
      </w:pPr>
    </w:p>
    <w:p w14:paraId="0CA583D3" w14:textId="77777777" w:rsidR="002033AA" w:rsidRPr="00372342" w:rsidRDefault="002033AA" w:rsidP="00C74B53">
      <w:pPr>
        <w:spacing w:after="0" w:line="240" w:lineRule="auto"/>
        <w:contextualSpacing w:val="0"/>
        <w:rPr>
          <w:rFonts w:eastAsia="Times New Roman"/>
          <w:sz w:val="20"/>
          <w:szCs w:val="20"/>
        </w:rPr>
      </w:pPr>
    </w:p>
    <w:p w14:paraId="44BEEB4D" w14:textId="77777777" w:rsidR="002033AA" w:rsidRPr="00372342" w:rsidRDefault="002033AA" w:rsidP="00C74B53">
      <w:pPr>
        <w:spacing w:after="0" w:line="240" w:lineRule="auto"/>
        <w:contextualSpacing w:val="0"/>
        <w:rPr>
          <w:rFonts w:eastAsia="Times New Roman"/>
          <w:sz w:val="20"/>
          <w:szCs w:val="20"/>
        </w:rPr>
      </w:pPr>
    </w:p>
    <w:p w14:paraId="6B55C4E8" w14:textId="77777777" w:rsidR="002033AA" w:rsidRPr="00372342" w:rsidRDefault="002033AA" w:rsidP="00C74B53">
      <w:pPr>
        <w:spacing w:after="0" w:line="240" w:lineRule="auto"/>
        <w:contextualSpacing w:val="0"/>
        <w:rPr>
          <w:rFonts w:eastAsia="Times New Roman"/>
          <w:sz w:val="20"/>
          <w:szCs w:val="20"/>
        </w:rPr>
      </w:pPr>
      <w:r w:rsidRPr="00372342">
        <w:rPr>
          <w:rFonts w:eastAsia="Times New Roman"/>
          <w:sz w:val="20"/>
          <w:szCs w:val="20"/>
        </w:rPr>
        <w:t>_______________________________</w:t>
      </w:r>
      <w:r w:rsidR="005F62DF" w:rsidRPr="00372342">
        <w:rPr>
          <w:rFonts w:eastAsia="Times New Roman"/>
          <w:sz w:val="20"/>
          <w:szCs w:val="20"/>
        </w:rPr>
        <w:tab/>
      </w:r>
      <w:r w:rsidRPr="00372342">
        <w:rPr>
          <w:rFonts w:eastAsia="Times New Roman"/>
          <w:sz w:val="20"/>
          <w:szCs w:val="20"/>
        </w:rPr>
        <w:t>_______________________________</w:t>
      </w:r>
      <w:r w:rsidR="005F62DF" w:rsidRPr="00372342">
        <w:rPr>
          <w:rFonts w:eastAsia="Times New Roman"/>
          <w:sz w:val="20"/>
          <w:szCs w:val="20"/>
        </w:rPr>
        <w:t>__________</w:t>
      </w:r>
    </w:p>
    <w:p w14:paraId="546FF39D" w14:textId="77777777" w:rsidR="002033AA" w:rsidRPr="00372342" w:rsidRDefault="002033AA" w:rsidP="00C74B53">
      <w:pPr>
        <w:spacing w:after="0" w:line="240" w:lineRule="auto"/>
        <w:contextualSpacing w:val="0"/>
        <w:rPr>
          <w:rFonts w:eastAsia="Times New Roman"/>
          <w:sz w:val="20"/>
          <w:szCs w:val="20"/>
        </w:rPr>
      </w:pPr>
      <w:r w:rsidRPr="00372342">
        <w:rPr>
          <w:rFonts w:eastAsia="Times New Roman"/>
          <w:sz w:val="20"/>
          <w:szCs w:val="20"/>
        </w:rPr>
        <w:t>Authorised Delegate</w:t>
      </w:r>
      <w:r w:rsidR="005F62DF" w:rsidRPr="00372342">
        <w:rPr>
          <w:rFonts w:eastAsia="Times New Roman"/>
          <w:sz w:val="20"/>
          <w:szCs w:val="20"/>
        </w:rPr>
        <w:tab/>
      </w:r>
      <w:r w:rsidR="005F62DF" w:rsidRPr="00372342">
        <w:rPr>
          <w:rFonts w:eastAsia="Times New Roman"/>
          <w:sz w:val="20"/>
          <w:szCs w:val="20"/>
        </w:rPr>
        <w:tab/>
      </w:r>
      <w:r w:rsidR="005F62DF" w:rsidRPr="00372342">
        <w:rPr>
          <w:rFonts w:eastAsia="Times New Roman"/>
          <w:sz w:val="20"/>
          <w:szCs w:val="20"/>
        </w:rPr>
        <w:tab/>
      </w:r>
      <w:r w:rsidR="005F62DF" w:rsidRPr="00372342">
        <w:rPr>
          <w:rFonts w:eastAsia="Times New Roman"/>
          <w:sz w:val="20"/>
          <w:szCs w:val="20"/>
        </w:rPr>
        <w:tab/>
      </w:r>
      <w:r w:rsidRPr="00372342">
        <w:rPr>
          <w:rFonts w:eastAsia="Times New Roman"/>
          <w:sz w:val="20"/>
          <w:szCs w:val="20"/>
        </w:rPr>
        <w:t>Position title</w:t>
      </w:r>
    </w:p>
    <w:p w14:paraId="65E1A746" w14:textId="77777777" w:rsidR="002033AA" w:rsidRPr="00372342" w:rsidRDefault="002033AA" w:rsidP="00C74B53">
      <w:pPr>
        <w:spacing w:after="0" w:line="240" w:lineRule="auto"/>
        <w:contextualSpacing w:val="0"/>
        <w:rPr>
          <w:rFonts w:eastAsia="Times New Roman"/>
          <w:sz w:val="20"/>
          <w:szCs w:val="20"/>
        </w:rPr>
      </w:pPr>
      <w:r w:rsidRPr="00372342">
        <w:rPr>
          <w:rFonts w:eastAsia="Times New Roman"/>
          <w:sz w:val="20"/>
          <w:szCs w:val="20"/>
        </w:rPr>
        <w:t>Date:</w:t>
      </w:r>
      <w:r w:rsidRPr="00372342">
        <w:rPr>
          <w:rFonts w:eastAsia="Times New Roman"/>
          <w:sz w:val="20"/>
          <w:szCs w:val="20"/>
        </w:rPr>
        <w:tab/>
      </w:r>
      <w:r w:rsidRPr="00372342">
        <w:rPr>
          <w:rFonts w:eastAsia="Times New Roman"/>
          <w:sz w:val="20"/>
          <w:szCs w:val="20"/>
        </w:rPr>
        <w:tab/>
        <w:t>____ / ____ / ______</w:t>
      </w:r>
    </w:p>
    <w:p w14:paraId="1CDB0F15" w14:textId="77777777" w:rsidR="002033AA" w:rsidRPr="0009710A" w:rsidRDefault="002033AA" w:rsidP="00C74B53">
      <w:pPr>
        <w:spacing w:after="0" w:line="240" w:lineRule="auto"/>
        <w:contextualSpacing w:val="0"/>
        <w:rPr>
          <w:rFonts w:eastAsia="Times New Roman"/>
          <w:sz w:val="20"/>
          <w:szCs w:val="22"/>
        </w:rPr>
      </w:pPr>
    </w:p>
    <w:p w14:paraId="08641354" w14:textId="024640E1" w:rsidR="00321A3B" w:rsidRPr="00372342" w:rsidRDefault="00627DB6" w:rsidP="00C74B53">
      <w:pPr>
        <w:pStyle w:val="Heading2"/>
        <w:spacing w:after="0" w:line="240" w:lineRule="auto"/>
        <w:rPr>
          <w:sz w:val="24"/>
          <w:szCs w:val="28"/>
        </w:rPr>
      </w:pPr>
      <w:r w:rsidRPr="00372342">
        <w:rPr>
          <w:sz w:val="24"/>
          <w:szCs w:val="28"/>
        </w:rPr>
        <w:t>Next Actions Checklist</w:t>
      </w:r>
    </w:p>
    <w:p w14:paraId="4561B2F4" w14:textId="77777777" w:rsidR="00033F76" w:rsidRPr="00033F76" w:rsidRDefault="00033F76" w:rsidP="00C74B53">
      <w:pPr>
        <w:pStyle w:val="Heading2"/>
        <w:spacing w:after="0" w:line="240" w:lineRule="auto"/>
        <w:rPr>
          <w:sz w:val="2"/>
          <w:szCs w:val="28"/>
        </w:rPr>
      </w:pPr>
    </w:p>
    <w:p w14:paraId="44DB366D" w14:textId="77777777" w:rsidR="00A825B2" w:rsidRPr="00372342" w:rsidRDefault="00C64DC8" w:rsidP="00C74B53">
      <w:pPr>
        <w:spacing w:after="0" w:line="240" w:lineRule="auto"/>
        <w:contextualSpacing w:val="0"/>
        <w:rPr>
          <w:rFonts w:eastAsia="Times New Roman"/>
          <w:sz w:val="20"/>
          <w:szCs w:val="20"/>
        </w:rPr>
      </w:pPr>
      <w:r w:rsidRPr="00372342">
        <w:rPr>
          <w:rFonts w:eastAsia="Times New Roman"/>
          <w:sz w:val="20"/>
          <w:szCs w:val="20"/>
        </w:rPr>
        <w:fldChar w:fldCharType="begin">
          <w:ffData>
            <w:name w:val="Check1"/>
            <w:enabled/>
            <w:calcOnExit w:val="0"/>
            <w:checkBox>
              <w:sizeAuto/>
              <w:default w:val="0"/>
            </w:checkBox>
          </w:ffData>
        </w:fldChar>
      </w:r>
      <w:bookmarkStart w:id="0" w:name="Check1"/>
      <w:r w:rsidRPr="00372342">
        <w:rPr>
          <w:rFonts w:eastAsia="Times New Roman"/>
          <w:sz w:val="20"/>
          <w:szCs w:val="20"/>
        </w:rPr>
        <w:instrText xml:space="preserve"> FORMCHECKBOX </w:instrText>
      </w:r>
      <w:r w:rsidRPr="00372342">
        <w:rPr>
          <w:rFonts w:eastAsia="Times New Roman"/>
          <w:sz w:val="20"/>
          <w:szCs w:val="20"/>
        </w:rPr>
      </w:r>
      <w:r w:rsidRPr="00372342">
        <w:rPr>
          <w:rFonts w:eastAsia="Times New Roman"/>
          <w:sz w:val="20"/>
          <w:szCs w:val="20"/>
        </w:rPr>
        <w:fldChar w:fldCharType="separate"/>
      </w:r>
      <w:r w:rsidRPr="00372342">
        <w:rPr>
          <w:rFonts w:eastAsia="Times New Roman"/>
          <w:sz w:val="20"/>
          <w:szCs w:val="20"/>
        </w:rPr>
        <w:fldChar w:fldCharType="end"/>
      </w:r>
      <w:bookmarkEnd w:id="0"/>
      <w:r w:rsidRPr="00372342">
        <w:rPr>
          <w:rFonts w:eastAsia="Times New Roman"/>
          <w:sz w:val="20"/>
          <w:szCs w:val="20"/>
        </w:rPr>
        <w:t xml:space="preserve">  </w:t>
      </w:r>
      <w:r w:rsidR="00A825B2" w:rsidRPr="00372342">
        <w:rPr>
          <w:rFonts w:eastAsia="Times New Roman"/>
          <w:sz w:val="20"/>
          <w:szCs w:val="20"/>
        </w:rPr>
        <w:t xml:space="preserve">All leave and/or </w:t>
      </w:r>
      <w:r w:rsidR="00BC45C1" w:rsidRPr="00372342">
        <w:rPr>
          <w:rFonts w:eastAsia="Times New Roman"/>
          <w:sz w:val="20"/>
          <w:szCs w:val="20"/>
        </w:rPr>
        <w:t>cash out applications</w:t>
      </w:r>
      <w:r w:rsidR="00D66971" w:rsidRPr="00372342">
        <w:rPr>
          <w:rFonts w:eastAsia="Times New Roman"/>
          <w:sz w:val="20"/>
          <w:szCs w:val="20"/>
        </w:rPr>
        <w:t xml:space="preserve"> are </w:t>
      </w:r>
      <w:r w:rsidR="00A825B2" w:rsidRPr="00372342">
        <w:rPr>
          <w:rFonts w:eastAsia="Times New Roman"/>
          <w:sz w:val="20"/>
          <w:szCs w:val="20"/>
        </w:rPr>
        <w:t>approved by the authorised delegate</w:t>
      </w:r>
    </w:p>
    <w:p w14:paraId="61FA015A" w14:textId="3E2B8802" w:rsidR="00C64DC8" w:rsidRPr="00372342" w:rsidRDefault="00A825B2" w:rsidP="00C74B53">
      <w:pPr>
        <w:spacing w:after="0" w:line="240" w:lineRule="auto"/>
        <w:contextualSpacing w:val="0"/>
        <w:rPr>
          <w:rFonts w:eastAsia="Times New Roman"/>
          <w:sz w:val="20"/>
          <w:szCs w:val="20"/>
        </w:rPr>
      </w:pPr>
      <w:r w:rsidRPr="00372342">
        <w:rPr>
          <w:rFonts w:eastAsia="Times New Roman"/>
          <w:sz w:val="20"/>
          <w:szCs w:val="20"/>
        </w:rPr>
        <w:fldChar w:fldCharType="begin">
          <w:ffData>
            <w:name w:val="Check1"/>
            <w:enabled/>
            <w:calcOnExit w:val="0"/>
            <w:checkBox>
              <w:sizeAuto/>
              <w:default w:val="0"/>
            </w:checkBox>
          </w:ffData>
        </w:fldChar>
      </w:r>
      <w:r w:rsidRPr="00372342">
        <w:rPr>
          <w:rFonts w:eastAsia="Times New Roman"/>
          <w:sz w:val="20"/>
          <w:szCs w:val="20"/>
        </w:rPr>
        <w:instrText xml:space="preserve"> FORMCHECKBOX </w:instrText>
      </w:r>
      <w:r w:rsidRPr="00372342">
        <w:rPr>
          <w:rFonts w:eastAsia="Times New Roman"/>
          <w:sz w:val="20"/>
          <w:szCs w:val="20"/>
        </w:rPr>
      </w:r>
      <w:r w:rsidRPr="00372342">
        <w:rPr>
          <w:rFonts w:eastAsia="Times New Roman"/>
          <w:sz w:val="20"/>
          <w:szCs w:val="20"/>
        </w:rPr>
        <w:fldChar w:fldCharType="separate"/>
      </w:r>
      <w:r w:rsidRPr="00372342">
        <w:rPr>
          <w:rFonts w:eastAsia="Times New Roman"/>
          <w:sz w:val="20"/>
          <w:szCs w:val="20"/>
        </w:rPr>
        <w:fldChar w:fldCharType="end"/>
      </w:r>
      <w:r w:rsidRPr="00372342">
        <w:rPr>
          <w:rFonts w:eastAsia="Times New Roman"/>
          <w:sz w:val="20"/>
          <w:szCs w:val="20"/>
        </w:rPr>
        <w:t xml:space="preserve">  All leave and/or cash out applications are </w:t>
      </w:r>
      <w:r w:rsidR="00D66971" w:rsidRPr="00372342">
        <w:rPr>
          <w:rFonts w:eastAsia="Times New Roman"/>
          <w:sz w:val="20"/>
          <w:szCs w:val="20"/>
        </w:rPr>
        <w:t>submitted</w:t>
      </w:r>
      <w:r w:rsidR="00BC45C1" w:rsidRPr="00372342">
        <w:rPr>
          <w:rFonts w:eastAsia="Times New Roman"/>
          <w:sz w:val="20"/>
          <w:szCs w:val="20"/>
        </w:rPr>
        <w:t xml:space="preserve"> to Payroll for processing</w:t>
      </w:r>
      <w:r w:rsidR="00BC45C1" w:rsidRPr="00372342">
        <w:rPr>
          <w:rFonts w:eastAsia="Times New Roman"/>
          <w:color w:val="0070C0"/>
          <w:sz w:val="20"/>
          <w:szCs w:val="20"/>
        </w:rPr>
        <w:tab/>
      </w:r>
      <w:r w:rsidR="00BC45C1" w:rsidRPr="00372342">
        <w:rPr>
          <w:rFonts w:eastAsia="Times New Roman"/>
          <w:color w:val="0070C0"/>
          <w:sz w:val="20"/>
          <w:szCs w:val="20"/>
        </w:rPr>
        <w:tab/>
      </w:r>
    </w:p>
    <w:p w14:paraId="4F12C19F" w14:textId="270D795D" w:rsidR="00C64DC8" w:rsidRPr="00372342" w:rsidRDefault="00C64DC8" w:rsidP="00C74B53">
      <w:pPr>
        <w:spacing w:after="0" w:line="240" w:lineRule="auto"/>
        <w:contextualSpacing w:val="0"/>
        <w:rPr>
          <w:rFonts w:eastAsia="Times New Roman"/>
          <w:b/>
          <w:color w:val="0070C0"/>
          <w:sz w:val="20"/>
          <w:szCs w:val="20"/>
        </w:rPr>
      </w:pPr>
      <w:r w:rsidRPr="00372342">
        <w:rPr>
          <w:rFonts w:eastAsia="Times New Roman"/>
          <w:sz w:val="20"/>
          <w:szCs w:val="20"/>
        </w:rPr>
        <w:fldChar w:fldCharType="begin">
          <w:ffData>
            <w:name w:val="Check2"/>
            <w:enabled/>
            <w:calcOnExit w:val="0"/>
            <w:checkBox>
              <w:sizeAuto/>
              <w:default w:val="0"/>
            </w:checkBox>
          </w:ffData>
        </w:fldChar>
      </w:r>
      <w:bookmarkStart w:id="1" w:name="Check2"/>
      <w:r w:rsidRPr="00372342">
        <w:rPr>
          <w:rFonts w:eastAsia="Times New Roman"/>
          <w:sz w:val="20"/>
          <w:szCs w:val="20"/>
        </w:rPr>
        <w:instrText xml:space="preserve"> FORMCHECKBOX </w:instrText>
      </w:r>
      <w:r w:rsidRPr="00372342">
        <w:rPr>
          <w:rFonts w:eastAsia="Times New Roman"/>
          <w:sz w:val="20"/>
          <w:szCs w:val="20"/>
        </w:rPr>
      </w:r>
      <w:r w:rsidRPr="00372342">
        <w:rPr>
          <w:rFonts w:eastAsia="Times New Roman"/>
          <w:sz w:val="20"/>
          <w:szCs w:val="20"/>
        </w:rPr>
        <w:fldChar w:fldCharType="separate"/>
      </w:r>
      <w:r w:rsidRPr="00372342">
        <w:rPr>
          <w:rFonts w:eastAsia="Times New Roman"/>
          <w:sz w:val="20"/>
          <w:szCs w:val="20"/>
        </w:rPr>
        <w:fldChar w:fldCharType="end"/>
      </w:r>
      <w:bookmarkEnd w:id="1"/>
      <w:r w:rsidRPr="00372342">
        <w:rPr>
          <w:rFonts w:eastAsia="Times New Roman"/>
          <w:sz w:val="20"/>
          <w:szCs w:val="20"/>
        </w:rPr>
        <w:t xml:space="preserve">  Employee and Manager retain a copy of the </w:t>
      </w:r>
      <w:r w:rsidR="00D15CBF" w:rsidRPr="00372342">
        <w:rPr>
          <w:rFonts w:eastAsia="Times New Roman"/>
          <w:sz w:val="20"/>
          <w:szCs w:val="20"/>
        </w:rPr>
        <w:t>ELMP</w:t>
      </w:r>
      <w:r w:rsidRPr="00372342">
        <w:rPr>
          <w:rFonts w:eastAsia="Times New Roman"/>
          <w:sz w:val="20"/>
          <w:szCs w:val="20"/>
        </w:rPr>
        <w:tab/>
      </w:r>
      <w:r w:rsidRPr="00372342">
        <w:rPr>
          <w:rFonts w:eastAsia="Times New Roman"/>
          <w:color w:val="0070C0"/>
          <w:sz w:val="20"/>
          <w:szCs w:val="20"/>
        </w:rPr>
        <w:tab/>
      </w:r>
    </w:p>
    <w:p w14:paraId="55FC6BE2" w14:textId="77777777" w:rsidR="00EF0987" w:rsidRPr="00372342" w:rsidRDefault="00EF0987" w:rsidP="00C74B53">
      <w:pPr>
        <w:spacing w:after="0" w:line="240" w:lineRule="auto"/>
        <w:contextualSpacing w:val="0"/>
        <w:rPr>
          <w:rFonts w:eastAsia="Times New Roman"/>
          <w:sz w:val="20"/>
          <w:szCs w:val="20"/>
        </w:rPr>
      </w:pPr>
      <w:r w:rsidRPr="00372342">
        <w:rPr>
          <w:rFonts w:eastAsia="Times New Roman"/>
          <w:sz w:val="20"/>
          <w:szCs w:val="20"/>
        </w:rPr>
        <w:fldChar w:fldCharType="begin">
          <w:ffData>
            <w:name w:val="Check4"/>
            <w:enabled/>
            <w:calcOnExit w:val="0"/>
            <w:checkBox>
              <w:sizeAuto/>
              <w:default w:val="0"/>
            </w:checkBox>
          </w:ffData>
        </w:fldChar>
      </w:r>
      <w:r w:rsidRPr="00372342">
        <w:rPr>
          <w:rFonts w:eastAsia="Times New Roman"/>
          <w:sz w:val="20"/>
          <w:szCs w:val="20"/>
        </w:rPr>
        <w:instrText xml:space="preserve"> FORMCHECKBOX </w:instrText>
      </w:r>
      <w:r w:rsidRPr="00372342">
        <w:rPr>
          <w:rFonts w:eastAsia="Times New Roman"/>
          <w:sz w:val="20"/>
          <w:szCs w:val="20"/>
        </w:rPr>
      </w:r>
      <w:r w:rsidRPr="00372342">
        <w:rPr>
          <w:rFonts w:eastAsia="Times New Roman"/>
          <w:sz w:val="20"/>
          <w:szCs w:val="20"/>
        </w:rPr>
        <w:fldChar w:fldCharType="separate"/>
      </w:r>
      <w:r w:rsidRPr="00372342">
        <w:rPr>
          <w:rFonts w:eastAsia="Times New Roman"/>
          <w:sz w:val="20"/>
          <w:szCs w:val="20"/>
        </w:rPr>
        <w:fldChar w:fldCharType="end"/>
      </w:r>
      <w:r w:rsidRPr="00372342">
        <w:rPr>
          <w:rFonts w:eastAsia="Times New Roman"/>
          <w:sz w:val="20"/>
          <w:szCs w:val="20"/>
        </w:rPr>
        <w:t xml:space="preserve">  Review meeting is scheduled </w:t>
      </w:r>
    </w:p>
    <w:p w14:paraId="4FC3AB65" w14:textId="77777777" w:rsidR="004C2780" w:rsidRPr="0009710A" w:rsidRDefault="004C2780" w:rsidP="00C74B53">
      <w:pPr>
        <w:spacing w:after="0"/>
        <w:rPr>
          <w:sz w:val="20"/>
          <w:szCs w:val="22"/>
        </w:rPr>
      </w:pPr>
    </w:p>
    <w:p w14:paraId="48BBE93F" w14:textId="3CDA440A" w:rsidR="00627DB6" w:rsidRPr="00372342" w:rsidRDefault="005A0264" w:rsidP="004A310E">
      <w:pPr>
        <w:keepNext/>
        <w:spacing w:after="0" w:line="240" w:lineRule="auto"/>
        <w:contextualSpacing w:val="0"/>
        <w:rPr>
          <w:rFonts w:eastAsia="Times New Roman"/>
          <w:b/>
          <w:color w:val="000000"/>
          <w:szCs w:val="28"/>
        </w:rPr>
      </w:pPr>
      <w:r w:rsidRPr="00372342">
        <w:rPr>
          <w:rFonts w:eastAsia="Times New Roman"/>
          <w:b/>
          <w:color w:val="000000"/>
          <w:szCs w:val="28"/>
        </w:rPr>
        <w:lastRenderedPageBreak/>
        <w:t>Contact</w:t>
      </w:r>
    </w:p>
    <w:p w14:paraId="6BEFFDA9" w14:textId="7F673206" w:rsidR="003774FC" w:rsidRPr="00372342" w:rsidRDefault="005A0264" w:rsidP="00C74B53">
      <w:pPr>
        <w:spacing w:after="0" w:line="240" w:lineRule="auto"/>
        <w:contextualSpacing w:val="0"/>
        <w:rPr>
          <w:rFonts w:eastAsia="Times New Roman"/>
          <w:color w:val="FF0000"/>
          <w:sz w:val="20"/>
          <w:szCs w:val="20"/>
        </w:rPr>
      </w:pPr>
      <w:r w:rsidRPr="00372342">
        <w:rPr>
          <w:rFonts w:eastAsia="Times New Roman"/>
          <w:color w:val="000000"/>
          <w:sz w:val="20"/>
          <w:szCs w:val="20"/>
        </w:rPr>
        <w:t>For information regarding</w:t>
      </w:r>
      <w:r w:rsidR="00F63EBE" w:rsidRPr="00372342">
        <w:rPr>
          <w:rFonts w:eastAsia="Times New Roman"/>
          <w:color w:val="000000"/>
          <w:sz w:val="20"/>
          <w:szCs w:val="20"/>
        </w:rPr>
        <w:t xml:space="preserve"> up to date</w:t>
      </w:r>
      <w:r w:rsidRPr="00372342">
        <w:rPr>
          <w:rFonts w:eastAsia="Times New Roman"/>
          <w:color w:val="000000"/>
          <w:sz w:val="20"/>
          <w:szCs w:val="20"/>
        </w:rPr>
        <w:t xml:space="preserve"> leave balances</w:t>
      </w:r>
      <w:r w:rsidR="00520176" w:rsidRPr="00372342">
        <w:rPr>
          <w:rFonts w:eastAsia="Times New Roman"/>
          <w:color w:val="000000"/>
          <w:sz w:val="20"/>
          <w:szCs w:val="20"/>
        </w:rPr>
        <w:t>,</w:t>
      </w:r>
      <w:r w:rsidRPr="00372342">
        <w:rPr>
          <w:rFonts w:eastAsia="Times New Roman"/>
          <w:color w:val="000000"/>
          <w:sz w:val="20"/>
          <w:szCs w:val="20"/>
        </w:rPr>
        <w:t xml:space="preserve"> leave payment figures for employees </w:t>
      </w:r>
      <w:r w:rsidR="003774FC" w:rsidRPr="00372342">
        <w:rPr>
          <w:rFonts w:eastAsia="Times New Roman"/>
          <w:color w:val="000000"/>
          <w:sz w:val="20"/>
          <w:szCs w:val="20"/>
        </w:rPr>
        <w:t>whose</w:t>
      </w:r>
      <w:r w:rsidRPr="00372342">
        <w:rPr>
          <w:rFonts w:eastAsia="Times New Roman"/>
          <w:color w:val="000000"/>
          <w:sz w:val="20"/>
          <w:szCs w:val="20"/>
        </w:rPr>
        <w:t xml:space="preserve"> hours are variable, </w:t>
      </w:r>
      <w:r w:rsidR="00520176" w:rsidRPr="00372342">
        <w:rPr>
          <w:rFonts w:eastAsia="Times New Roman"/>
          <w:color w:val="000000"/>
          <w:sz w:val="20"/>
          <w:szCs w:val="20"/>
        </w:rPr>
        <w:t xml:space="preserve">or for assistance with leave accrual projections, </w:t>
      </w:r>
      <w:r w:rsidRPr="00372342">
        <w:rPr>
          <w:rFonts w:eastAsia="Times New Roman"/>
          <w:color w:val="000000"/>
          <w:sz w:val="20"/>
          <w:szCs w:val="20"/>
        </w:rPr>
        <w:t>contact</w:t>
      </w:r>
      <w:r w:rsidR="00627DB6" w:rsidRPr="00372342">
        <w:rPr>
          <w:rFonts w:eastAsia="Times New Roman"/>
          <w:color w:val="000000"/>
          <w:sz w:val="20"/>
          <w:szCs w:val="20"/>
        </w:rPr>
        <w:t xml:space="preserve"> </w:t>
      </w:r>
      <w:r w:rsidR="00BB5C8A" w:rsidRPr="00372342">
        <w:rPr>
          <w:rFonts w:eastAsia="Times New Roman"/>
          <w:color w:val="000000"/>
          <w:sz w:val="20"/>
          <w:szCs w:val="20"/>
        </w:rPr>
        <w:t>Health Support Services</w:t>
      </w:r>
      <w:r w:rsidR="00F63EBE" w:rsidRPr="00372342">
        <w:rPr>
          <w:rFonts w:eastAsia="Times New Roman"/>
          <w:color w:val="000000"/>
          <w:sz w:val="20"/>
          <w:szCs w:val="20"/>
        </w:rPr>
        <w:t>.</w:t>
      </w:r>
    </w:p>
    <w:p w14:paraId="70E32C2F" w14:textId="77777777" w:rsidR="003774FC" w:rsidRPr="00372342" w:rsidRDefault="003774FC" w:rsidP="00C74B53">
      <w:pPr>
        <w:spacing w:after="0" w:line="240" w:lineRule="auto"/>
        <w:contextualSpacing w:val="0"/>
        <w:rPr>
          <w:rFonts w:eastAsia="Times New Roman"/>
          <w:color w:val="000000"/>
          <w:sz w:val="20"/>
          <w:szCs w:val="20"/>
        </w:rPr>
      </w:pPr>
    </w:p>
    <w:p w14:paraId="56230793" w14:textId="7486604C" w:rsidR="003774FC" w:rsidRDefault="003774FC" w:rsidP="00C74B53">
      <w:pPr>
        <w:spacing w:after="0" w:line="240" w:lineRule="auto"/>
        <w:contextualSpacing w:val="0"/>
        <w:rPr>
          <w:rFonts w:eastAsia="Times New Roman"/>
          <w:color w:val="000000"/>
          <w:sz w:val="20"/>
          <w:szCs w:val="20"/>
        </w:rPr>
      </w:pPr>
      <w:r w:rsidRPr="00372342">
        <w:rPr>
          <w:rFonts w:eastAsia="Times New Roman"/>
          <w:color w:val="000000"/>
          <w:sz w:val="20"/>
          <w:szCs w:val="20"/>
        </w:rPr>
        <w:t>For information regarding the interpretation</w:t>
      </w:r>
      <w:r>
        <w:rPr>
          <w:rFonts w:eastAsia="Times New Roman"/>
          <w:color w:val="000000"/>
          <w:sz w:val="22"/>
          <w:szCs w:val="22"/>
        </w:rPr>
        <w:t xml:space="preserve"> </w:t>
      </w:r>
      <w:r w:rsidRPr="00372342">
        <w:rPr>
          <w:rFonts w:eastAsia="Times New Roman"/>
          <w:color w:val="000000"/>
          <w:sz w:val="20"/>
          <w:szCs w:val="20"/>
        </w:rPr>
        <w:t xml:space="preserve">and application of industrial instruments relevant to leave entitlements, contact your </w:t>
      </w:r>
      <w:r w:rsidR="00F63EBE" w:rsidRPr="00372342">
        <w:rPr>
          <w:rFonts w:eastAsia="Times New Roman"/>
          <w:color w:val="000000"/>
          <w:sz w:val="20"/>
          <w:szCs w:val="20"/>
        </w:rPr>
        <w:t>local industrial relations team.</w:t>
      </w:r>
    </w:p>
    <w:p w14:paraId="1483D561" w14:textId="77777777" w:rsidR="004A310E" w:rsidRDefault="004A310E" w:rsidP="00C74B53">
      <w:pPr>
        <w:spacing w:after="0" w:line="240" w:lineRule="auto"/>
        <w:contextualSpacing w:val="0"/>
        <w:rPr>
          <w:rFonts w:eastAsia="Times New Roman"/>
          <w:color w:val="000000"/>
          <w:sz w:val="20"/>
          <w:szCs w:val="20"/>
        </w:rPr>
      </w:pPr>
    </w:p>
    <w:p w14:paraId="66477D80" w14:textId="77777777" w:rsidR="004A310E" w:rsidRDefault="004A310E" w:rsidP="00C74B53">
      <w:pPr>
        <w:spacing w:after="0" w:line="240" w:lineRule="auto"/>
        <w:contextualSpacing w:val="0"/>
        <w:rPr>
          <w:rFonts w:eastAsia="Times New Roman"/>
          <w:color w:val="000000"/>
          <w:sz w:val="20"/>
          <w:szCs w:val="20"/>
        </w:rPr>
      </w:pPr>
    </w:p>
    <w:p w14:paraId="122587F3" w14:textId="77777777" w:rsidR="004A310E" w:rsidRDefault="004A310E" w:rsidP="00C74B53">
      <w:pPr>
        <w:spacing w:after="0" w:line="240" w:lineRule="auto"/>
        <w:contextualSpacing w:val="0"/>
        <w:rPr>
          <w:rFonts w:eastAsia="Times New Roman"/>
          <w:color w:val="000000"/>
          <w:sz w:val="20"/>
          <w:szCs w:val="20"/>
        </w:rPr>
      </w:pPr>
    </w:p>
    <w:p w14:paraId="7434BCFD" w14:textId="77777777" w:rsidR="004A310E" w:rsidRDefault="004A310E" w:rsidP="00C74B53">
      <w:pPr>
        <w:spacing w:after="0" w:line="240" w:lineRule="auto"/>
        <w:contextualSpacing w:val="0"/>
        <w:rPr>
          <w:rFonts w:eastAsia="Times New Roman"/>
          <w:color w:val="000000"/>
          <w:sz w:val="20"/>
          <w:szCs w:val="20"/>
        </w:rPr>
      </w:pPr>
    </w:p>
    <w:p w14:paraId="79AE1D3B" w14:textId="77777777" w:rsidR="004A310E" w:rsidRDefault="004A310E" w:rsidP="00C74B53">
      <w:pPr>
        <w:spacing w:after="0" w:line="240" w:lineRule="auto"/>
        <w:contextualSpacing w:val="0"/>
        <w:rPr>
          <w:rFonts w:eastAsia="Times New Roman"/>
          <w:color w:val="000000"/>
          <w:sz w:val="20"/>
          <w:szCs w:val="20"/>
        </w:rPr>
      </w:pPr>
    </w:p>
    <w:p w14:paraId="65A69B35" w14:textId="77777777" w:rsidR="004A310E" w:rsidRDefault="004A310E" w:rsidP="00C74B53">
      <w:pPr>
        <w:spacing w:after="0" w:line="240" w:lineRule="auto"/>
        <w:contextualSpacing w:val="0"/>
        <w:rPr>
          <w:rFonts w:eastAsia="Times New Roman"/>
          <w:color w:val="000000"/>
          <w:sz w:val="20"/>
          <w:szCs w:val="20"/>
        </w:rPr>
      </w:pPr>
    </w:p>
    <w:p w14:paraId="7FF2DA60" w14:textId="77777777" w:rsidR="004A310E" w:rsidRDefault="004A310E" w:rsidP="00C74B53">
      <w:pPr>
        <w:spacing w:after="0" w:line="240" w:lineRule="auto"/>
        <w:contextualSpacing w:val="0"/>
        <w:rPr>
          <w:rFonts w:eastAsia="Times New Roman"/>
          <w:color w:val="000000"/>
          <w:sz w:val="20"/>
          <w:szCs w:val="20"/>
        </w:rPr>
      </w:pPr>
    </w:p>
    <w:p w14:paraId="69CFE365" w14:textId="77777777" w:rsidR="004A310E" w:rsidRDefault="004A310E" w:rsidP="00C74B53">
      <w:pPr>
        <w:spacing w:after="0" w:line="240" w:lineRule="auto"/>
        <w:contextualSpacing w:val="0"/>
        <w:rPr>
          <w:rFonts w:eastAsia="Times New Roman"/>
          <w:color w:val="000000"/>
          <w:sz w:val="20"/>
          <w:szCs w:val="20"/>
        </w:rPr>
      </w:pPr>
    </w:p>
    <w:p w14:paraId="0A55799F" w14:textId="77777777" w:rsidR="004A310E" w:rsidRDefault="004A310E" w:rsidP="00C74B53">
      <w:pPr>
        <w:spacing w:after="0" w:line="240" w:lineRule="auto"/>
        <w:contextualSpacing w:val="0"/>
        <w:rPr>
          <w:rFonts w:eastAsia="Times New Roman"/>
          <w:color w:val="000000"/>
          <w:sz w:val="20"/>
          <w:szCs w:val="20"/>
        </w:rPr>
      </w:pPr>
    </w:p>
    <w:p w14:paraId="61FB6026" w14:textId="77777777" w:rsidR="004A310E" w:rsidRDefault="004A310E" w:rsidP="00C74B53">
      <w:pPr>
        <w:spacing w:after="0" w:line="240" w:lineRule="auto"/>
        <w:contextualSpacing w:val="0"/>
        <w:rPr>
          <w:rFonts w:eastAsia="Times New Roman"/>
          <w:color w:val="000000"/>
          <w:sz w:val="20"/>
          <w:szCs w:val="20"/>
        </w:rPr>
      </w:pPr>
    </w:p>
    <w:p w14:paraId="5929636D" w14:textId="77777777" w:rsidR="004A310E" w:rsidRDefault="004A310E" w:rsidP="00C74B53">
      <w:pPr>
        <w:spacing w:after="0" w:line="240" w:lineRule="auto"/>
        <w:contextualSpacing w:val="0"/>
        <w:rPr>
          <w:rFonts w:eastAsia="Times New Roman"/>
          <w:color w:val="000000"/>
          <w:sz w:val="20"/>
          <w:szCs w:val="20"/>
        </w:rPr>
      </w:pPr>
    </w:p>
    <w:p w14:paraId="38CE2B43" w14:textId="77777777" w:rsidR="004A310E" w:rsidRDefault="004A310E" w:rsidP="00C74B53">
      <w:pPr>
        <w:spacing w:after="0" w:line="240" w:lineRule="auto"/>
        <w:contextualSpacing w:val="0"/>
        <w:rPr>
          <w:rFonts w:eastAsia="Times New Roman"/>
          <w:color w:val="000000"/>
          <w:sz w:val="20"/>
          <w:szCs w:val="20"/>
        </w:rPr>
      </w:pPr>
    </w:p>
    <w:p w14:paraId="3BCFF969" w14:textId="77777777" w:rsidR="004A310E" w:rsidRDefault="004A310E" w:rsidP="00C74B53">
      <w:pPr>
        <w:spacing w:after="0" w:line="240" w:lineRule="auto"/>
        <w:contextualSpacing w:val="0"/>
        <w:rPr>
          <w:rFonts w:eastAsia="Times New Roman"/>
          <w:color w:val="000000"/>
          <w:sz w:val="20"/>
          <w:szCs w:val="20"/>
        </w:rPr>
      </w:pPr>
    </w:p>
    <w:p w14:paraId="7AB298A3" w14:textId="77777777" w:rsidR="004A310E" w:rsidRDefault="004A310E" w:rsidP="00C74B53">
      <w:pPr>
        <w:spacing w:after="0" w:line="240" w:lineRule="auto"/>
        <w:contextualSpacing w:val="0"/>
        <w:rPr>
          <w:rFonts w:eastAsia="Times New Roman"/>
          <w:color w:val="000000"/>
          <w:sz w:val="20"/>
          <w:szCs w:val="20"/>
        </w:rPr>
      </w:pPr>
    </w:p>
    <w:p w14:paraId="1F4EE072" w14:textId="77777777" w:rsidR="004A310E" w:rsidRDefault="004A310E" w:rsidP="00C74B53">
      <w:pPr>
        <w:spacing w:after="0" w:line="240" w:lineRule="auto"/>
        <w:contextualSpacing w:val="0"/>
        <w:rPr>
          <w:rFonts w:eastAsia="Times New Roman"/>
          <w:color w:val="000000"/>
          <w:sz w:val="20"/>
          <w:szCs w:val="20"/>
        </w:rPr>
      </w:pPr>
    </w:p>
    <w:p w14:paraId="5107241C" w14:textId="77777777" w:rsidR="004A310E" w:rsidRDefault="004A310E" w:rsidP="00C74B53">
      <w:pPr>
        <w:spacing w:after="0" w:line="240" w:lineRule="auto"/>
        <w:contextualSpacing w:val="0"/>
        <w:rPr>
          <w:rFonts w:eastAsia="Times New Roman"/>
          <w:color w:val="000000"/>
          <w:sz w:val="20"/>
          <w:szCs w:val="20"/>
        </w:rPr>
      </w:pPr>
    </w:p>
    <w:p w14:paraId="3C0A18AA" w14:textId="77777777" w:rsidR="004A310E" w:rsidRDefault="004A310E" w:rsidP="00C74B53">
      <w:pPr>
        <w:spacing w:after="0" w:line="240" w:lineRule="auto"/>
        <w:contextualSpacing w:val="0"/>
        <w:rPr>
          <w:rFonts w:eastAsia="Times New Roman"/>
          <w:color w:val="000000"/>
          <w:sz w:val="20"/>
          <w:szCs w:val="20"/>
        </w:rPr>
      </w:pPr>
    </w:p>
    <w:p w14:paraId="245508CE" w14:textId="77777777" w:rsidR="004A310E" w:rsidRDefault="004A310E" w:rsidP="00C74B53">
      <w:pPr>
        <w:spacing w:after="0" w:line="240" w:lineRule="auto"/>
        <w:contextualSpacing w:val="0"/>
        <w:rPr>
          <w:rFonts w:eastAsia="Times New Roman"/>
          <w:color w:val="000000"/>
          <w:sz w:val="20"/>
          <w:szCs w:val="20"/>
        </w:rPr>
      </w:pPr>
    </w:p>
    <w:p w14:paraId="3929EAE1" w14:textId="77777777" w:rsidR="004A310E" w:rsidRDefault="004A310E" w:rsidP="00C74B53">
      <w:pPr>
        <w:spacing w:after="0" w:line="240" w:lineRule="auto"/>
        <w:contextualSpacing w:val="0"/>
        <w:rPr>
          <w:rFonts w:eastAsia="Times New Roman"/>
          <w:color w:val="000000"/>
          <w:sz w:val="20"/>
          <w:szCs w:val="20"/>
        </w:rPr>
      </w:pPr>
    </w:p>
    <w:p w14:paraId="4D4CF14D" w14:textId="77777777" w:rsidR="004A310E" w:rsidRDefault="004A310E" w:rsidP="00C74B53">
      <w:pPr>
        <w:spacing w:after="0" w:line="240" w:lineRule="auto"/>
        <w:contextualSpacing w:val="0"/>
        <w:rPr>
          <w:rFonts w:eastAsia="Times New Roman"/>
          <w:color w:val="000000"/>
          <w:sz w:val="20"/>
          <w:szCs w:val="20"/>
        </w:rPr>
      </w:pPr>
    </w:p>
    <w:p w14:paraId="60216C75" w14:textId="77777777" w:rsidR="004A310E" w:rsidRDefault="004A310E" w:rsidP="00C74B53">
      <w:pPr>
        <w:spacing w:after="0" w:line="240" w:lineRule="auto"/>
        <w:contextualSpacing w:val="0"/>
        <w:rPr>
          <w:rFonts w:eastAsia="Times New Roman"/>
          <w:color w:val="000000"/>
          <w:sz w:val="20"/>
          <w:szCs w:val="20"/>
        </w:rPr>
      </w:pPr>
    </w:p>
    <w:p w14:paraId="34A350E1" w14:textId="77777777" w:rsidR="004A310E" w:rsidRDefault="004A310E" w:rsidP="00C74B53">
      <w:pPr>
        <w:spacing w:after="0" w:line="240" w:lineRule="auto"/>
        <w:contextualSpacing w:val="0"/>
        <w:rPr>
          <w:rFonts w:eastAsia="Times New Roman"/>
          <w:color w:val="000000"/>
          <w:sz w:val="20"/>
          <w:szCs w:val="20"/>
        </w:rPr>
      </w:pPr>
    </w:p>
    <w:p w14:paraId="7B5BF6BE" w14:textId="77777777" w:rsidR="004A310E" w:rsidRDefault="004A310E" w:rsidP="00C74B53">
      <w:pPr>
        <w:spacing w:after="0" w:line="240" w:lineRule="auto"/>
        <w:contextualSpacing w:val="0"/>
        <w:rPr>
          <w:rFonts w:eastAsia="Times New Roman"/>
          <w:color w:val="000000"/>
          <w:sz w:val="20"/>
          <w:szCs w:val="20"/>
        </w:rPr>
      </w:pPr>
    </w:p>
    <w:p w14:paraId="6C758C3A" w14:textId="77777777" w:rsidR="004A310E" w:rsidRDefault="004A310E" w:rsidP="00C74B53">
      <w:pPr>
        <w:spacing w:after="0" w:line="240" w:lineRule="auto"/>
        <w:contextualSpacing w:val="0"/>
        <w:rPr>
          <w:rFonts w:eastAsia="Times New Roman"/>
          <w:color w:val="000000"/>
          <w:sz w:val="20"/>
          <w:szCs w:val="20"/>
        </w:rPr>
      </w:pPr>
    </w:p>
    <w:p w14:paraId="0C5EC55A" w14:textId="77777777" w:rsidR="004A310E" w:rsidRDefault="004A310E" w:rsidP="00C74B53">
      <w:pPr>
        <w:spacing w:after="0" w:line="240" w:lineRule="auto"/>
        <w:contextualSpacing w:val="0"/>
        <w:rPr>
          <w:rFonts w:eastAsia="Times New Roman"/>
          <w:color w:val="000000"/>
          <w:sz w:val="20"/>
          <w:szCs w:val="20"/>
        </w:rPr>
      </w:pPr>
    </w:p>
    <w:p w14:paraId="0292E400" w14:textId="77777777" w:rsidR="004A310E" w:rsidRDefault="004A310E" w:rsidP="00C74B53">
      <w:pPr>
        <w:spacing w:after="0" w:line="240" w:lineRule="auto"/>
        <w:contextualSpacing w:val="0"/>
        <w:rPr>
          <w:rFonts w:eastAsia="Times New Roman"/>
          <w:color w:val="000000"/>
          <w:sz w:val="20"/>
          <w:szCs w:val="20"/>
        </w:rPr>
      </w:pPr>
    </w:p>
    <w:p w14:paraId="0A1CCB60" w14:textId="7FC1FDC2" w:rsidR="004A310E" w:rsidRPr="00F720EA" w:rsidRDefault="004A310E" w:rsidP="004A310E">
      <w:pPr>
        <w:pStyle w:val="BodyCopy-Regular"/>
        <w:rPr>
          <w:rFonts w:ascii="Arial MT Std Cond" w:hAnsi="Arial MT Std Cond" w:cs="Arial MT Std Cond"/>
          <w:color w:val="154734"/>
        </w:rPr>
      </w:pPr>
      <w:r w:rsidRPr="00F720EA">
        <w:rPr>
          <w:rFonts w:ascii="Arial MT Std Cond" w:hAnsi="Arial MT Std Cond" w:cs="Arial MT Std Cond"/>
          <w:b/>
          <w:bCs/>
          <w:color w:val="154734"/>
        </w:rPr>
        <w:t>This document can be made available in alternative formats on request for a person</w:t>
      </w:r>
      <w:r>
        <w:rPr>
          <w:rFonts w:ascii="Arial MT Std Cond" w:hAnsi="Arial MT Std Cond" w:cs="Arial MT Std Cond"/>
          <w:b/>
          <w:bCs/>
          <w:color w:val="154734"/>
        </w:rPr>
        <w:t xml:space="preserve"> </w:t>
      </w:r>
      <w:r w:rsidRPr="00F720EA">
        <w:rPr>
          <w:rFonts w:ascii="Arial MT Std Cond" w:hAnsi="Arial MT Std Cond" w:cs="Arial MT Std Cond"/>
          <w:b/>
          <w:bCs/>
          <w:color w:val="154734"/>
        </w:rPr>
        <w:t>with disability.</w:t>
      </w:r>
    </w:p>
    <w:p w14:paraId="0DB2CFA9" w14:textId="47287D12" w:rsidR="004A310E" w:rsidRDefault="004A310E" w:rsidP="004A310E">
      <w:pPr>
        <w:pStyle w:val="BodyCopy-Regular"/>
        <w:rPr>
          <w:rFonts w:ascii="Arial MT Std Cond" w:hAnsi="Arial MT Std Cond" w:cs="Arial MT Std Cond"/>
        </w:rPr>
      </w:pPr>
      <w:r>
        <w:rPr>
          <w:rFonts w:ascii="Arial MT Std Cond" w:hAnsi="Arial MT Std Cond" w:cs="Arial MT Std Cond"/>
        </w:rPr>
        <w:t>© Department of Health 202</w:t>
      </w:r>
      <w:r w:rsidR="008D2C66">
        <w:rPr>
          <w:rFonts w:ascii="Arial MT Std Cond" w:hAnsi="Arial MT Std Cond" w:cs="Arial MT Std Cond"/>
        </w:rPr>
        <w:t>6</w:t>
      </w:r>
    </w:p>
    <w:p w14:paraId="1FD53933" w14:textId="77777777" w:rsidR="004A310E" w:rsidRDefault="004A310E" w:rsidP="004A310E">
      <w:pPr>
        <w:pStyle w:val="Footer"/>
        <w:rPr>
          <w:rFonts w:ascii="Arial MT Std Cond" w:hAnsi="Arial MT Std Cond"/>
        </w:rPr>
      </w:pPr>
      <w:r>
        <w:rPr>
          <w:rFonts w:ascii="Arial MT Std Cond" w:hAnsi="Arial MT Std Cond"/>
        </w:rPr>
        <w:t>Copyright to this material is vested in the State of Western Australia unless otherwise indicated. Apart from any fair dealing for the purposes of private study, research, criticism or review, as permitted under the provisions of the Copyright Act 1968, no part may be reproduced or re-used for any purposes whatsoever without written permission of the State of Western Australia.</w:t>
      </w:r>
    </w:p>
    <w:p w14:paraId="520012D9" w14:textId="77777777" w:rsidR="004A310E" w:rsidRDefault="004A310E" w:rsidP="004A310E">
      <w:pPr>
        <w:pStyle w:val="Footer"/>
        <w:rPr>
          <w:rFonts w:ascii="Arial MT Std Cond" w:hAnsi="Arial MT Std Cond"/>
        </w:rPr>
      </w:pPr>
    </w:p>
    <w:p w14:paraId="67DFE6F2" w14:textId="77777777" w:rsidR="004A310E" w:rsidRDefault="004A310E" w:rsidP="004A310E">
      <w:pPr>
        <w:pStyle w:val="NoParagraphStyle"/>
      </w:pPr>
      <w:r>
        <w:rPr>
          <w:rFonts w:ascii="Arial MT Std Light Cond" w:hAnsi="Arial MT Std Light Cond" w:cs="Arial MT Std Light Cond"/>
          <w:color w:val="30683B"/>
          <w:sz w:val="36"/>
          <w:szCs w:val="36"/>
        </w:rPr>
        <w:t>health.wa.gov.au</w:t>
      </w:r>
    </w:p>
    <w:p w14:paraId="661C57CD" w14:textId="77777777" w:rsidR="004A310E" w:rsidRDefault="004A310E" w:rsidP="00C74B53">
      <w:pPr>
        <w:spacing w:after="0" w:line="240" w:lineRule="auto"/>
        <w:contextualSpacing w:val="0"/>
        <w:rPr>
          <w:rFonts w:eastAsia="Times New Roman"/>
          <w:color w:val="000000"/>
          <w:sz w:val="20"/>
          <w:szCs w:val="20"/>
        </w:rPr>
      </w:pPr>
    </w:p>
    <w:p w14:paraId="76B49DF6" w14:textId="77777777" w:rsidR="004A310E" w:rsidRPr="003774FC" w:rsidRDefault="004A310E" w:rsidP="00C74B53">
      <w:pPr>
        <w:spacing w:after="0" w:line="240" w:lineRule="auto"/>
        <w:contextualSpacing w:val="0"/>
        <w:rPr>
          <w:rFonts w:eastAsia="Times New Roman"/>
          <w:sz w:val="22"/>
          <w:szCs w:val="22"/>
        </w:rPr>
      </w:pPr>
    </w:p>
    <w:sectPr w:rsidR="004A310E" w:rsidRPr="003774FC" w:rsidSect="00360148">
      <w:footerReference w:type="default" r:id="rId11"/>
      <w:headerReference w:type="first" r:id="rId12"/>
      <w:pgSz w:w="16838" w:h="11906" w:orient="landscape"/>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7688" w14:textId="77777777" w:rsidR="00A910B5" w:rsidRDefault="00A910B5">
      <w:pPr>
        <w:spacing w:after="0" w:line="240" w:lineRule="auto"/>
      </w:pPr>
      <w:r>
        <w:separator/>
      </w:r>
    </w:p>
  </w:endnote>
  <w:endnote w:type="continuationSeparator" w:id="0">
    <w:p w14:paraId="77FE22DE" w14:textId="77777777" w:rsidR="00A910B5" w:rsidRDefault="00A9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tivGrotesk-Regular">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Std Cond">
    <w:altName w:val="Arial"/>
    <w:panose1 w:val="00000000000000000000"/>
    <w:charset w:val="00"/>
    <w:family w:val="swiss"/>
    <w:notTrueType/>
    <w:pitch w:val="variable"/>
    <w:sig w:usb0="800000AF" w:usb1="4000204A" w:usb2="00000000" w:usb3="00000000" w:csb0="00000001" w:csb1="00000000"/>
  </w:font>
  <w:font w:name="Arial MT Std Light Cond">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AB7A" w14:textId="77777777" w:rsidR="004C522C" w:rsidRDefault="004C5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DF1F" w14:textId="77777777" w:rsidR="00A910B5" w:rsidRDefault="00A910B5">
      <w:pPr>
        <w:spacing w:after="0" w:line="240" w:lineRule="auto"/>
      </w:pPr>
      <w:r>
        <w:separator/>
      </w:r>
    </w:p>
  </w:footnote>
  <w:footnote w:type="continuationSeparator" w:id="0">
    <w:p w14:paraId="0289C6A5" w14:textId="77777777" w:rsidR="00A910B5" w:rsidRDefault="00A9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ED39" w14:textId="77777777" w:rsidR="00641A9C" w:rsidRDefault="00641A9C">
    <w:pPr>
      <w:pStyle w:val="Header"/>
    </w:pPr>
  </w:p>
  <w:p w14:paraId="4FC3AA1D" w14:textId="1C5E6355" w:rsidR="00641A9C" w:rsidRDefault="00641A9C">
    <w:pPr>
      <w:pStyle w:val="Header"/>
    </w:pPr>
    <w:r>
      <w:drawing>
        <wp:inline distT="0" distB="0" distL="0" distR="0" wp14:anchorId="5C1F09D3" wp14:editId="2DC8C12A">
          <wp:extent cx="2674620" cy="492760"/>
          <wp:effectExtent l="0" t="0" r="0" b="2540"/>
          <wp:docPr id="2121632107" name="Picture 1" descr="Department of Health Logo, Government of Western Australia. Image of Government state badge." title="Department of Health logo"/>
          <wp:cNvGraphicFramePr/>
          <a:graphic xmlns:a="http://schemas.openxmlformats.org/drawingml/2006/main">
            <a:graphicData uri="http://schemas.openxmlformats.org/drawingml/2006/picture">
              <pic:pic xmlns:pic="http://schemas.openxmlformats.org/drawingml/2006/picture">
                <pic:nvPicPr>
                  <pic:cNvPr id="4" name="Picture 4" descr="Department of Health Logo, Government of Western Australia. Image of Government state badge." title="Department of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B7"/>
    <w:multiLevelType w:val="hybridMultilevel"/>
    <w:tmpl w:val="D54A19DA"/>
    <w:lvl w:ilvl="0" w:tplc="99689E02">
      <w:numFmt w:val="bullet"/>
      <w:lvlText w:val=""/>
      <w:lvlJc w:val="left"/>
      <w:pPr>
        <w:ind w:left="1419" w:hanging="284"/>
      </w:pPr>
      <w:rPr>
        <w:rFonts w:ascii="Symbol" w:eastAsia="Calibri" w:hAnsi="Symbol" w:cs="Times New Roman" w:hint="default"/>
      </w:rPr>
    </w:lvl>
    <w:lvl w:ilvl="1" w:tplc="0C090003">
      <w:start w:val="1"/>
      <w:numFmt w:val="bullet"/>
      <w:lvlText w:val="o"/>
      <w:lvlJc w:val="left"/>
      <w:pPr>
        <w:ind w:left="1439" w:hanging="360"/>
      </w:pPr>
      <w:rPr>
        <w:rFonts w:ascii="Courier New" w:hAnsi="Courier New" w:cs="Courier New" w:hint="default"/>
      </w:rPr>
    </w:lvl>
    <w:lvl w:ilvl="2" w:tplc="0C090005">
      <w:start w:val="1"/>
      <w:numFmt w:val="bullet"/>
      <w:lvlText w:val=""/>
      <w:lvlJc w:val="left"/>
      <w:pPr>
        <w:ind w:left="2159" w:hanging="360"/>
      </w:pPr>
      <w:rPr>
        <w:rFonts w:ascii="Wingdings" w:hAnsi="Wingdings" w:hint="default"/>
      </w:rPr>
    </w:lvl>
    <w:lvl w:ilvl="3" w:tplc="0C090003">
      <w:start w:val="1"/>
      <w:numFmt w:val="bullet"/>
      <w:lvlText w:val="o"/>
      <w:lvlJc w:val="left"/>
      <w:pPr>
        <w:ind w:left="2062" w:hanging="360"/>
      </w:pPr>
      <w:rPr>
        <w:rFonts w:ascii="Courier New" w:hAnsi="Courier New" w:cs="Courier New" w:hint="default"/>
      </w:rPr>
    </w:lvl>
    <w:lvl w:ilvl="4" w:tplc="0C090003">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 w15:restartNumberingAfterBreak="0">
    <w:nsid w:val="44ED6E26"/>
    <w:multiLevelType w:val="multilevel"/>
    <w:tmpl w:val="68B8B94A"/>
    <w:lvl w:ilvl="0">
      <w:start w:val="1"/>
      <w:numFmt w:val="decimal"/>
      <w:lvlText w:val="%1."/>
      <w:lvlJc w:val="left"/>
      <w:pPr>
        <w:ind w:left="502" w:hanging="360"/>
      </w:pPr>
      <w:rPr>
        <w:rFonts w:ascii="Arial" w:hAnsi="Arial" w:cs="Times New Roman" w:hint="default"/>
        <w:color w:val="00966C"/>
        <w:spacing w:val="0"/>
        <w:w w:val="100"/>
        <w:position w:val="0"/>
        <w:sz w:val="40"/>
        <w:u w:color="6E298D"/>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1493469">
    <w:abstractNumId w:val="2"/>
  </w:num>
  <w:num w:numId="2" w16cid:durableId="875851138">
    <w:abstractNumId w:val="1"/>
  </w:num>
  <w:num w:numId="3" w16cid:durableId="23193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AF"/>
    <w:rsid w:val="00005159"/>
    <w:rsid w:val="00033F76"/>
    <w:rsid w:val="0004427E"/>
    <w:rsid w:val="00062740"/>
    <w:rsid w:val="00070C0D"/>
    <w:rsid w:val="000906F6"/>
    <w:rsid w:val="0009710A"/>
    <w:rsid w:val="000A66F0"/>
    <w:rsid w:val="000B01FE"/>
    <w:rsid w:val="000F3278"/>
    <w:rsid w:val="000F54F6"/>
    <w:rsid w:val="00105EE6"/>
    <w:rsid w:val="00106372"/>
    <w:rsid w:val="001220FA"/>
    <w:rsid w:val="00123104"/>
    <w:rsid w:val="00141457"/>
    <w:rsid w:val="001437E0"/>
    <w:rsid w:val="00171B7B"/>
    <w:rsid w:val="001C7D1F"/>
    <w:rsid w:val="001D14AF"/>
    <w:rsid w:val="001E47AD"/>
    <w:rsid w:val="001F4FE4"/>
    <w:rsid w:val="001F6030"/>
    <w:rsid w:val="001F68E9"/>
    <w:rsid w:val="002033AA"/>
    <w:rsid w:val="002041FF"/>
    <w:rsid w:val="002123D4"/>
    <w:rsid w:val="00220E8F"/>
    <w:rsid w:val="002212F1"/>
    <w:rsid w:val="002458F4"/>
    <w:rsid w:val="0025321B"/>
    <w:rsid w:val="00257BAD"/>
    <w:rsid w:val="0028152A"/>
    <w:rsid w:val="002A0427"/>
    <w:rsid w:val="002B2B28"/>
    <w:rsid w:val="002C220C"/>
    <w:rsid w:val="002C7D7D"/>
    <w:rsid w:val="002F13DE"/>
    <w:rsid w:val="00321A3B"/>
    <w:rsid w:val="003423CA"/>
    <w:rsid w:val="00355004"/>
    <w:rsid w:val="00360148"/>
    <w:rsid w:val="00372342"/>
    <w:rsid w:val="00374D8B"/>
    <w:rsid w:val="003774FC"/>
    <w:rsid w:val="00380F88"/>
    <w:rsid w:val="003928AB"/>
    <w:rsid w:val="003929E7"/>
    <w:rsid w:val="003A79AA"/>
    <w:rsid w:val="003E44B9"/>
    <w:rsid w:val="003F6CBE"/>
    <w:rsid w:val="00403FBE"/>
    <w:rsid w:val="00420112"/>
    <w:rsid w:val="00420EC8"/>
    <w:rsid w:val="00441F4A"/>
    <w:rsid w:val="00444C60"/>
    <w:rsid w:val="00455ECA"/>
    <w:rsid w:val="0046401E"/>
    <w:rsid w:val="00466DB9"/>
    <w:rsid w:val="00471692"/>
    <w:rsid w:val="0048306B"/>
    <w:rsid w:val="00487034"/>
    <w:rsid w:val="004966D9"/>
    <w:rsid w:val="004A310E"/>
    <w:rsid w:val="004A5CAD"/>
    <w:rsid w:val="004A609E"/>
    <w:rsid w:val="004B668F"/>
    <w:rsid w:val="004C2780"/>
    <w:rsid w:val="004C522C"/>
    <w:rsid w:val="004C6976"/>
    <w:rsid w:val="004D0B75"/>
    <w:rsid w:val="004E2D5A"/>
    <w:rsid w:val="00520176"/>
    <w:rsid w:val="00533334"/>
    <w:rsid w:val="005470D6"/>
    <w:rsid w:val="0056716B"/>
    <w:rsid w:val="005A0264"/>
    <w:rsid w:val="005A409E"/>
    <w:rsid w:val="005D752A"/>
    <w:rsid w:val="005F44EB"/>
    <w:rsid w:val="005F62DF"/>
    <w:rsid w:val="00627DB6"/>
    <w:rsid w:val="006366E8"/>
    <w:rsid w:val="00641A9C"/>
    <w:rsid w:val="006631E2"/>
    <w:rsid w:val="006650B3"/>
    <w:rsid w:val="0067473D"/>
    <w:rsid w:val="006A76C9"/>
    <w:rsid w:val="006A7A56"/>
    <w:rsid w:val="006B4BCD"/>
    <w:rsid w:val="006C13B1"/>
    <w:rsid w:val="006F004C"/>
    <w:rsid w:val="006F52D0"/>
    <w:rsid w:val="006F7F28"/>
    <w:rsid w:val="00710164"/>
    <w:rsid w:val="0073189C"/>
    <w:rsid w:val="00753C83"/>
    <w:rsid w:val="00761B35"/>
    <w:rsid w:val="0077027C"/>
    <w:rsid w:val="00775186"/>
    <w:rsid w:val="0078108B"/>
    <w:rsid w:val="007925C3"/>
    <w:rsid w:val="007C232B"/>
    <w:rsid w:val="007D793C"/>
    <w:rsid w:val="007F1EAA"/>
    <w:rsid w:val="0081115C"/>
    <w:rsid w:val="00836428"/>
    <w:rsid w:val="00840F6C"/>
    <w:rsid w:val="00845E45"/>
    <w:rsid w:val="008546C6"/>
    <w:rsid w:val="0086668B"/>
    <w:rsid w:val="00881846"/>
    <w:rsid w:val="00881AB3"/>
    <w:rsid w:val="00887431"/>
    <w:rsid w:val="0089103E"/>
    <w:rsid w:val="00897837"/>
    <w:rsid w:val="008B585E"/>
    <w:rsid w:val="008C318C"/>
    <w:rsid w:val="008D2654"/>
    <w:rsid w:val="008D2C66"/>
    <w:rsid w:val="008D7094"/>
    <w:rsid w:val="008F7FE4"/>
    <w:rsid w:val="00901293"/>
    <w:rsid w:val="00924B3A"/>
    <w:rsid w:val="00930DF8"/>
    <w:rsid w:val="00946DD1"/>
    <w:rsid w:val="009668ED"/>
    <w:rsid w:val="0097171D"/>
    <w:rsid w:val="00981DA1"/>
    <w:rsid w:val="00990D6C"/>
    <w:rsid w:val="00996AD0"/>
    <w:rsid w:val="009A535C"/>
    <w:rsid w:val="009A546A"/>
    <w:rsid w:val="009B39E7"/>
    <w:rsid w:val="009C03E1"/>
    <w:rsid w:val="009C5F2E"/>
    <w:rsid w:val="009D0EEC"/>
    <w:rsid w:val="00A22D6C"/>
    <w:rsid w:val="00A55111"/>
    <w:rsid w:val="00A67717"/>
    <w:rsid w:val="00A76B62"/>
    <w:rsid w:val="00A825B2"/>
    <w:rsid w:val="00A907CB"/>
    <w:rsid w:val="00A910B5"/>
    <w:rsid w:val="00A91C4C"/>
    <w:rsid w:val="00AB77F1"/>
    <w:rsid w:val="00AD45D0"/>
    <w:rsid w:val="00B05CCB"/>
    <w:rsid w:val="00B1739B"/>
    <w:rsid w:val="00B32A72"/>
    <w:rsid w:val="00B903EA"/>
    <w:rsid w:val="00B91B05"/>
    <w:rsid w:val="00BB5682"/>
    <w:rsid w:val="00BB5C8A"/>
    <w:rsid w:val="00BC1911"/>
    <w:rsid w:val="00BC45C1"/>
    <w:rsid w:val="00BD41EB"/>
    <w:rsid w:val="00BE3C2D"/>
    <w:rsid w:val="00C229A2"/>
    <w:rsid w:val="00C25D24"/>
    <w:rsid w:val="00C3179E"/>
    <w:rsid w:val="00C42258"/>
    <w:rsid w:val="00C62B57"/>
    <w:rsid w:val="00C64DC8"/>
    <w:rsid w:val="00C7143D"/>
    <w:rsid w:val="00C74B53"/>
    <w:rsid w:val="00C86FE2"/>
    <w:rsid w:val="00CA4E9B"/>
    <w:rsid w:val="00CA73B5"/>
    <w:rsid w:val="00CE42EF"/>
    <w:rsid w:val="00CE5157"/>
    <w:rsid w:val="00CF64E2"/>
    <w:rsid w:val="00D147D4"/>
    <w:rsid w:val="00D15CBF"/>
    <w:rsid w:val="00D45706"/>
    <w:rsid w:val="00D551FB"/>
    <w:rsid w:val="00D61E1A"/>
    <w:rsid w:val="00D66971"/>
    <w:rsid w:val="00D91EEE"/>
    <w:rsid w:val="00D9301F"/>
    <w:rsid w:val="00DA1638"/>
    <w:rsid w:val="00DB6600"/>
    <w:rsid w:val="00DB7451"/>
    <w:rsid w:val="00DD520C"/>
    <w:rsid w:val="00DE2C76"/>
    <w:rsid w:val="00DE4BFE"/>
    <w:rsid w:val="00E12D40"/>
    <w:rsid w:val="00E338A1"/>
    <w:rsid w:val="00E40563"/>
    <w:rsid w:val="00E47483"/>
    <w:rsid w:val="00E5718C"/>
    <w:rsid w:val="00E65283"/>
    <w:rsid w:val="00E7515E"/>
    <w:rsid w:val="00E80456"/>
    <w:rsid w:val="00E90591"/>
    <w:rsid w:val="00EB7FA6"/>
    <w:rsid w:val="00ED68B5"/>
    <w:rsid w:val="00EE6E78"/>
    <w:rsid w:val="00EF0987"/>
    <w:rsid w:val="00EF434F"/>
    <w:rsid w:val="00F15363"/>
    <w:rsid w:val="00F2065C"/>
    <w:rsid w:val="00F219E1"/>
    <w:rsid w:val="00F63EBE"/>
    <w:rsid w:val="00F73AA4"/>
    <w:rsid w:val="00F73E47"/>
    <w:rsid w:val="00F93E07"/>
    <w:rsid w:val="00FA27DE"/>
    <w:rsid w:val="00FA6E00"/>
    <w:rsid w:val="00FF0D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57ED4"/>
  <w15:docId w15:val="{7A61CCFA-8FBF-4A5A-A666-C400A91F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qFormat="1"/>
    <w:lsdException w:name="heading 4"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4DC8"/>
    <w:pPr>
      <w:widowControl/>
      <w:spacing w:after="200" w:line="276" w:lineRule="auto"/>
      <w:contextualSpacing/>
    </w:pPr>
    <w:rPr>
      <w:rFonts w:ascii="Arial" w:eastAsia="Calibri" w:hAnsi="Arial" w:cs="Arial"/>
      <w:sz w:val="24"/>
      <w:szCs w:val="24"/>
    </w:rPr>
  </w:style>
  <w:style w:type="paragraph" w:styleId="Heading1">
    <w:name w:val="heading 1"/>
    <w:basedOn w:val="Normal"/>
    <w:link w:val="Heading1Char"/>
    <w:uiPriority w:val="1"/>
    <w:qFormat/>
    <w:rsid w:val="00C25D24"/>
    <w:pPr>
      <w:ind w:left="802"/>
      <w:outlineLvl w:val="0"/>
    </w:pPr>
    <w:rPr>
      <w:rFonts w:eastAsia="Arial"/>
      <w:sz w:val="56"/>
      <w:szCs w:val="56"/>
    </w:rPr>
  </w:style>
  <w:style w:type="paragraph" w:styleId="Heading2">
    <w:name w:val="heading 2"/>
    <w:aliases w:val="EM Heading 2"/>
    <w:basedOn w:val="Normal"/>
    <w:link w:val="Heading2Char"/>
    <w:uiPriority w:val="99"/>
    <w:qFormat/>
    <w:rsid w:val="00C25D24"/>
    <w:pPr>
      <w:outlineLvl w:val="1"/>
    </w:pPr>
    <w:rPr>
      <w:rFonts w:eastAsia="Arial"/>
      <w:b/>
      <w:bCs/>
      <w:sz w:val="45"/>
      <w:szCs w:val="45"/>
    </w:rPr>
  </w:style>
  <w:style w:type="paragraph" w:styleId="Heading3">
    <w:name w:val="heading 3"/>
    <w:aliases w:val="EM heading 3"/>
    <w:basedOn w:val="Normal"/>
    <w:link w:val="Heading3Char"/>
    <w:uiPriority w:val="99"/>
    <w:qFormat/>
    <w:rsid w:val="00C25D24"/>
    <w:pPr>
      <w:ind w:left="802"/>
      <w:outlineLvl w:val="2"/>
    </w:pPr>
    <w:rPr>
      <w:rFonts w:eastAsia="Arial"/>
      <w:b/>
      <w:bCs/>
      <w:sz w:val="36"/>
      <w:szCs w:val="36"/>
    </w:rPr>
  </w:style>
  <w:style w:type="paragraph" w:styleId="Heading4">
    <w:name w:val="heading 4"/>
    <w:basedOn w:val="Normal"/>
    <w:link w:val="Heading4Char"/>
    <w:uiPriority w:val="99"/>
    <w:qFormat/>
    <w:rsid w:val="00C25D24"/>
    <w:pPr>
      <w:ind w:left="-29"/>
      <w:outlineLvl w:val="3"/>
    </w:pPr>
    <w:rPr>
      <w:rFonts w:eastAsia="Arial"/>
      <w:b/>
      <w:bCs/>
      <w:sz w:val="34"/>
      <w:szCs w:val="34"/>
    </w:rPr>
  </w:style>
  <w:style w:type="paragraph" w:styleId="Heading5">
    <w:name w:val="heading 5"/>
    <w:basedOn w:val="Normal"/>
    <w:link w:val="Heading5Char"/>
    <w:uiPriority w:val="1"/>
    <w:qFormat/>
    <w:rsid w:val="00C25D24"/>
    <w:pPr>
      <w:ind w:left="1567" w:hanging="320"/>
      <w:outlineLvl w:val="4"/>
    </w:pPr>
    <w:rPr>
      <w:rFonts w:eastAsia="Arial"/>
      <w:b/>
      <w:bCs/>
    </w:rPr>
  </w:style>
  <w:style w:type="paragraph" w:styleId="Heading6">
    <w:name w:val="heading 6"/>
    <w:basedOn w:val="Normal"/>
    <w:next w:val="Normal"/>
    <w:link w:val="Heading6Char"/>
    <w:uiPriority w:val="9"/>
    <w:semiHidden/>
    <w:unhideWhenUsed/>
    <w:qFormat/>
    <w:rsid w:val="00A91C4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1C4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1C4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1C4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A91C4C"/>
    <w:rPr>
      <w:rFonts w:ascii="Arial" w:eastAsia="Arial" w:hAnsi="Arial"/>
      <w:b/>
      <w:bCs/>
      <w:sz w:val="24"/>
      <w:szCs w:val="24"/>
    </w:rPr>
  </w:style>
  <w:style w:type="paragraph" w:customStyle="1" w:styleId="Headlines">
    <w:name w:val="Headlines"/>
    <w:basedOn w:val="Normal"/>
    <w:next w:val="Subheadlines"/>
    <w:rsid w:val="004C2780"/>
    <w:pPr>
      <w:spacing w:before="240" w:after="660"/>
    </w:pPr>
    <w:rPr>
      <w:b/>
      <w:color w:val="000000" w:themeColor="text1"/>
      <w:sz w:val="60"/>
    </w:rPr>
  </w:style>
  <w:style w:type="paragraph" w:customStyle="1" w:styleId="Subheadlines">
    <w:name w:val="Sub headlines"/>
    <w:basedOn w:val="Normal"/>
    <w:next w:val="Normal"/>
    <w:rsid w:val="00171B7B"/>
    <w:rPr>
      <w:b/>
      <w:color w:val="000000" w:themeColor="text1"/>
      <w:sz w:val="32"/>
    </w:rPr>
  </w:style>
  <w:style w:type="paragraph" w:styleId="ListParagraph">
    <w:name w:val="List Paragraph"/>
    <w:basedOn w:val="Normal"/>
    <w:uiPriority w:val="99"/>
    <w:qFormat/>
    <w:rsid w:val="00C25D24"/>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1"/>
    <w:rsid w:val="00171B7B"/>
    <w:rPr>
      <w:rFonts w:ascii="Arial" w:eastAsia="Arial" w:hAnsi="Arial"/>
      <w:sz w:val="56"/>
      <w:szCs w:val="56"/>
    </w:rPr>
  </w:style>
  <w:style w:type="character" w:customStyle="1" w:styleId="Heading2Char">
    <w:name w:val="Heading 2 Char"/>
    <w:aliases w:val="EM Heading 2 Char"/>
    <w:basedOn w:val="DefaultParagraphFont"/>
    <w:link w:val="Heading2"/>
    <w:uiPriority w:val="99"/>
    <w:rsid w:val="00171B7B"/>
    <w:rPr>
      <w:rFonts w:ascii="Arial" w:eastAsia="Arial" w:hAnsi="Arial"/>
      <w:b/>
      <w:bCs/>
      <w:sz w:val="45"/>
      <w:szCs w:val="45"/>
    </w:rPr>
  </w:style>
  <w:style w:type="character" w:customStyle="1" w:styleId="Heading3Char">
    <w:name w:val="Heading 3 Char"/>
    <w:aliases w:val="EM heading 3 Char"/>
    <w:basedOn w:val="DefaultParagraphFont"/>
    <w:link w:val="Heading3"/>
    <w:uiPriority w:val="1"/>
    <w:rsid w:val="00171B7B"/>
    <w:rPr>
      <w:rFonts w:ascii="Arial" w:eastAsia="Arial" w:hAnsi="Arial"/>
      <w:b/>
      <w:bCs/>
      <w:sz w:val="36"/>
      <w:szCs w:val="36"/>
    </w:rPr>
  </w:style>
  <w:style w:type="character" w:customStyle="1" w:styleId="Heading4Char">
    <w:name w:val="Heading 4 Char"/>
    <w:basedOn w:val="DefaultParagraphFont"/>
    <w:link w:val="Heading4"/>
    <w:uiPriority w:val="1"/>
    <w:rsid w:val="00171B7B"/>
    <w:rPr>
      <w:rFonts w:ascii="Arial" w:eastAsia="Arial" w:hAnsi="Arial"/>
      <w:b/>
      <w:bCs/>
      <w:sz w:val="34"/>
      <w:szCs w:val="34"/>
    </w:rPr>
  </w:style>
  <w:style w:type="paragraph" w:styleId="TOCHeading">
    <w:name w:val="TOC Heading"/>
    <w:basedOn w:val="Heading1"/>
    <w:next w:val="Normal"/>
    <w:uiPriority w:val="39"/>
    <w:semiHidden/>
    <w:unhideWhenUsed/>
    <w:qFormat/>
    <w:rsid w:val="00981DA1"/>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C25D24"/>
    <w:pPr>
      <w:spacing w:before="185"/>
      <w:ind w:left="944"/>
    </w:pPr>
    <w:rPr>
      <w:rFonts w:eastAsia="Arial"/>
      <w:sz w:val="30"/>
      <w:szCs w:val="30"/>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91C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1C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1C4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C0504D" w:themeFill="accent2"/>
      </w:tcPr>
    </w:tblStylePr>
  </w:style>
  <w:style w:type="table" w:styleId="LightList-Accent1">
    <w:name w:val="Light List Accent 1"/>
    <w:basedOn w:val="TableNormal"/>
    <w:uiPriority w:val="61"/>
    <w:rsid w:val="001F6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1F6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C0504D" w:themeFill="accent2"/>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0504D" w:themeFill="accent2"/>
      </w:tcPr>
    </w:tblStylePr>
  </w:style>
  <w:style w:type="table" w:styleId="MediumList1-Accent1">
    <w:name w:val="Medium List 1 Accent 1"/>
    <w:basedOn w:val="TableNormal"/>
    <w:uiPriority w:val="65"/>
    <w:rsid w:val="001F6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C0504D"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C0504D"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Paragraph">
    <w:name w:val="Table Paragraph"/>
    <w:basedOn w:val="Normal"/>
    <w:uiPriority w:val="1"/>
    <w:qFormat/>
    <w:rsid w:val="00C25D24"/>
  </w:style>
  <w:style w:type="paragraph" w:styleId="BodyText">
    <w:name w:val="Body Text"/>
    <w:basedOn w:val="Normal"/>
    <w:link w:val="BodyTextChar"/>
    <w:uiPriority w:val="1"/>
    <w:qFormat/>
    <w:rsid w:val="00C25D24"/>
    <w:pPr>
      <w:spacing w:before="80"/>
      <w:ind w:left="963"/>
    </w:pPr>
    <w:rPr>
      <w:rFonts w:eastAsia="Arial"/>
    </w:rPr>
  </w:style>
  <w:style w:type="character" w:customStyle="1" w:styleId="BodyTextChar">
    <w:name w:val="Body Text Char"/>
    <w:basedOn w:val="DefaultParagraphFont"/>
    <w:link w:val="BodyText"/>
    <w:uiPriority w:val="1"/>
    <w:rsid w:val="00C25D24"/>
    <w:rPr>
      <w:rFonts w:ascii="Arial" w:eastAsia="Arial" w:hAnsi="Arial"/>
      <w:sz w:val="24"/>
      <w:szCs w:val="24"/>
    </w:rPr>
  </w:style>
  <w:style w:type="paragraph" w:styleId="Header">
    <w:name w:val="header"/>
    <w:basedOn w:val="Normal"/>
    <w:link w:val="HeaderChar"/>
    <w:uiPriority w:val="99"/>
    <w:rsid w:val="00C64DC8"/>
    <w:pPr>
      <w:tabs>
        <w:tab w:val="right" w:pos="9026"/>
      </w:tabs>
      <w:spacing w:after="0" w:line="240" w:lineRule="auto"/>
      <w:jc w:val="both"/>
    </w:pPr>
    <w:rPr>
      <w:noProof/>
      <w:sz w:val="28"/>
      <w:lang w:eastAsia="en-AU"/>
    </w:rPr>
  </w:style>
  <w:style w:type="character" w:customStyle="1" w:styleId="HeaderChar">
    <w:name w:val="Header Char"/>
    <w:basedOn w:val="DefaultParagraphFont"/>
    <w:link w:val="Header"/>
    <w:uiPriority w:val="99"/>
    <w:rsid w:val="00C64DC8"/>
    <w:rPr>
      <w:rFonts w:ascii="Arial" w:eastAsia="Calibri" w:hAnsi="Arial" w:cs="Arial"/>
      <w:noProof/>
      <w:sz w:val="28"/>
      <w:szCs w:val="24"/>
      <w:lang w:eastAsia="en-AU"/>
    </w:rPr>
  </w:style>
  <w:style w:type="table" w:styleId="MediumList1">
    <w:name w:val="Medium List 1"/>
    <w:basedOn w:val="TableNormal"/>
    <w:uiPriority w:val="65"/>
    <w:rsid w:val="00E7515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E7515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rsid w:val="00E7515E"/>
    <w:rPr>
      <w:color w:val="800080" w:themeColor="followedHyperlink"/>
      <w:u w:val="single"/>
    </w:rPr>
  </w:style>
  <w:style w:type="table" w:styleId="MediumShading2">
    <w:name w:val="Medium Shading 2"/>
    <w:basedOn w:val="TableNormal"/>
    <w:uiPriority w:val="64"/>
    <w:rsid w:val="007810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810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810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8108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5">
    <w:name w:val="Colorful Shading Accent 5"/>
    <w:basedOn w:val="TableNormal"/>
    <w:uiPriority w:val="71"/>
    <w:rsid w:val="0078108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7810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
    <w:name w:val="Colorful List"/>
    <w:basedOn w:val="TableNormal"/>
    <w:uiPriority w:val="72"/>
    <w:rsid w:val="0078108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rkList-Accent2">
    <w:name w:val="Dark List Accent 2"/>
    <w:basedOn w:val="TableNormal"/>
    <w:uiPriority w:val="70"/>
    <w:rsid w:val="0078108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List-Accent2">
    <w:name w:val="Colorful List Accent 2"/>
    <w:basedOn w:val="TableNormal"/>
    <w:uiPriority w:val="72"/>
    <w:rsid w:val="0078108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rmalWeb">
    <w:name w:val="Normal (Web)"/>
    <w:basedOn w:val="Normal"/>
    <w:uiPriority w:val="99"/>
    <w:unhideWhenUsed/>
    <w:rsid w:val="00062740"/>
    <w:pPr>
      <w:spacing w:before="100" w:beforeAutospacing="1" w:after="100" w:afterAutospacing="1" w:line="240" w:lineRule="auto"/>
      <w:contextualSpacing w:val="0"/>
    </w:pPr>
    <w:rPr>
      <w:rFonts w:ascii="Times New Roman" w:eastAsia="Times New Roman" w:hAnsi="Times New Roman" w:cs="Times New Roman"/>
      <w:lang w:eastAsia="en-AU"/>
    </w:rPr>
  </w:style>
  <w:style w:type="paragraph" w:styleId="Footer">
    <w:name w:val="footer"/>
    <w:basedOn w:val="Normal"/>
    <w:link w:val="FooterChar"/>
    <w:uiPriority w:val="99"/>
    <w:rsid w:val="00360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48"/>
    <w:rPr>
      <w:rFonts w:ascii="Arial" w:eastAsia="Calibri" w:hAnsi="Arial" w:cs="Arial"/>
      <w:sz w:val="24"/>
      <w:szCs w:val="24"/>
    </w:rPr>
  </w:style>
  <w:style w:type="paragraph" w:styleId="Revision">
    <w:name w:val="Revision"/>
    <w:hidden/>
    <w:uiPriority w:val="99"/>
    <w:semiHidden/>
    <w:rsid w:val="00840F6C"/>
    <w:pPr>
      <w:widowControl/>
    </w:pPr>
    <w:rPr>
      <w:rFonts w:ascii="Arial" w:eastAsia="Calibri" w:hAnsi="Arial" w:cs="Arial"/>
      <w:sz w:val="24"/>
      <w:szCs w:val="24"/>
    </w:rPr>
  </w:style>
  <w:style w:type="paragraph" w:customStyle="1" w:styleId="BodyCopy-Regular">
    <w:name w:val="Body Copy - Regular"/>
    <w:basedOn w:val="Normal"/>
    <w:uiPriority w:val="99"/>
    <w:rsid w:val="004A310E"/>
    <w:pPr>
      <w:suppressAutoHyphens/>
      <w:autoSpaceDE w:val="0"/>
      <w:autoSpaceDN w:val="0"/>
      <w:adjustRightInd w:val="0"/>
      <w:spacing w:after="170" w:line="300" w:lineRule="atLeast"/>
      <w:contextualSpacing w:val="0"/>
      <w:textAlignment w:val="center"/>
    </w:pPr>
    <w:rPr>
      <w:rFonts w:ascii="AktivGrotesk-Regular" w:eastAsiaTheme="minorHAnsi" w:hAnsi="AktivGrotesk-Regular" w:cs="AktivGrotesk-Regular"/>
      <w:color w:val="000000"/>
      <w:lang w:val="en-US"/>
      <w14:ligatures w14:val="standardContextual"/>
    </w:rPr>
  </w:style>
  <w:style w:type="paragraph" w:customStyle="1" w:styleId="NoParagraphStyle">
    <w:name w:val="[No Paragraph Style]"/>
    <w:rsid w:val="004A310E"/>
    <w:pPr>
      <w:widowControl/>
      <w:autoSpaceDE w:val="0"/>
      <w:autoSpaceDN w:val="0"/>
      <w:adjustRightInd w:val="0"/>
      <w:spacing w:line="288" w:lineRule="auto"/>
      <w:textAlignment w:val="center"/>
    </w:pPr>
    <w:rPr>
      <w:rFonts w:ascii="MinionPro-Regular" w:hAnsi="MinionPro-Regular" w:cs="MinionPro-Regular"/>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61206">
      <w:bodyDiv w:val="1"/>
      <w:marLeft w:val="0"/>
      <w:marRight w:val="0"/>
      <w:marTop w:val="0"/>
      <w:marBottom w:val="0"/>
      <w:divBdr>
        <w:top w:val="none" w:sz="0" w:space="0" w:color="auto"/>
        <w:left w:val="none" w:sz="0" w:space="0" w:color="auto"/>
        <w:bottom w:val="none" w:sz="0" w:space="0" w:color="auto"/>
        <w:right w:val="none" w:sz="0" w:space="0" w:color="auto"/>
      </w:divBdr>
      <w:divsChild>
        <w:div w:id="1946644825">
          <w:marLeft w:val="0"/>
          <w:marRight w:val="0"/>
          <w:marTop w:val="0"/>
          <w:marBottom w:val="0"/>
          <w:divBdr>
            <w:top w:val="none" w:sz="0" w:space="0" w:color="auto"/>
            <w:left w:val="none" w:sz="0" w:space="0" w:color="auto"/>
            <w:bottom w:val="none" w:sz="0" w:space="0" w:color="auto"/>
            <w:right w:val="none" w:sz="0" w:space="0" w:color="auto"/>
          </w:divBdr>
          <w:divsChild>
            <w:div w:id="575214736">
              <w:marLeft w:val="0"/>
              <w:marRight w:val="0"/>
              <w:marTop w:val="0"/>
              <w:marBottom w:val="0"/>
              <w:divBdr>
                <w:top w:val="none" w:sz="0" w:space="0" w:color="auto"/>
                <w:left w:val="none" w:sz="0" w:space="0" w:color="auto"/>
                <w:bottom w:val="none" w:sz="0" w:space="0" w:color="auto"/>
                <w:right w:val="none" w:sz="0" w:space="0" w:color="auto"/>
              </w:divBdr>
              <w:divsChild>
                <w:div w:id="911280249">
                  <w:marLeft w:val="0"/>
                  <w:marRight w:val="0"/>
                  <w:marTop w:val="0"/>
                  <w:marBottom w:val="0"/>
                  <w:divBdr>
                    <w:top w:val="none" w:sz="0" w:space="0" w:color="auto"/>
                    <w:left w:val="none" w:sz="0" w:space="0" w:color="auto"/>
                    <w:bottom w:val="none" w:sz="0" w:space="0" w:color="auto"/>
                    <w:right w:val="none" w:sz="0" w:space="0" w:color="auto"/>
                  </w:divBdr>
                  <w:divsChild>
                    <w:div w:id="793326610">
                      <w:marLeft w:val="150"/>
                      <w:marRight w:val="150"/>
                      <w:marTop w:val="150"/>
                      <w:marBottom w:val="150"/>
                      <w:divBdr>
                        <w:top w:val="none" w:sz="0" w:space="0" w:color="auto"/>
                        <w:left w:val="none" w:sz="0" w:space="0" w:color="auto"/>
                        <w:bottom w:val="none" w:sz="0" w:space="0" w:color="auto"/>
                        <w:right w:val="none" w:sz="0" w:space="0" w:color="auto"/>
                      </w:divBdr>
                      <w:divsChild>
                        <w:div w:id="2139182284">
                          <w:marLeft w:val="0"/>
                          <w:marRight w:val="0"/>
                          <w:marTop w:val="0"/>
                          <w:marBottom w:val="0"/>
                          <w:divBdr>
                            <w:top w:val="none" w:sz="0" w:space="0" w:color="auto"/>
                            <w:left w:val="none" w:sz="0" w:space="0" w:color="auto"/>
                            <w:bottom w:val="none" w:sz="0" w:space="0" w:color="auto"/>
                            <w:right w:val="none" w:sz="0" w:space="0" w:color="auto"/>
                          </w:divBdr>
                          <w:divsChild>
                            <w:div w:id="1975678821">
                              <w:marLeft w:val="3450"/>
                              <w:marRight w:val="3450"/>
                              <w:marTop w:val="0"/>
                              <w:marBottom w:val="0"/>
                              <w:divBdr>
                                <w:top w:val="none" w:sz="0" w:space="0" w:color="auto"/>
                                <w:left w:val="none" w:sz="0" w:space="0" w:color="auto"/>
                                <w:bottom w:val="none" w:sz="0" w:space="0" w:color="auto"/>
                                <w:right w:val="none" w:sz="0" w:space="0" w:color="auto"/>
                              </w:divBdr>
                              <w:divsChild>
                                <w:div w:id="1303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409FD58B219244AA3991288A6E9987" ma:contentTypeVersion="1" ma:contentTypeDescription="Create a new document." ma:contentTypeScope="" ma:versionID="bb18e5d7290f5fd541562f0bc221e1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FABAD-76DD-43BE-9EA8-9B9F81EC53DC}">
  <ds:schemaRefs>
    <ds:schemaRef ds:uri="http://schemas.microsoft.com/sharepoint/v3/contenttype/forms"/>
  </ds:schemaRefs>
</ds:datastoreItem>
</file>

<file path=customXml/itemProps2.xml><?xml version="1.0" encoding="utf-8"?>
<ds:datastoreItem xmlns:ds="http://schemas.openxmlformats.org/officeDocument/2006/customXml" ds:itemID="{229FC2B5-9102-414E-A66C-2F30FB8C8137}">
  <ds:schemaRefs>
    <ds:schemaRef ds:uri="http://schemas.openxmlformats.org/officeDocument/2006/bibliography"/>
  </ds:schemaRefs>
</ds:datastoreItem>
</file>

<file path=customXml/itemProps3.xml><?xml version="1.0" encoding="utf-8"?>
<ds:datastoreItem xmlns:ds="http://schemas.openxmlformats.org/officeDocument/2006/customXml" ds:itemID="{B3E58BD0-7117-4EFB-A560-E25AD6E88DE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4E4BAD4-4089-40DB-9DB8-E89767DF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484</Words>
  <Characters>3203</Characters>
  <Application>Microsoft Office Word</Application>
  <DocSecurity>0</DocSecurity>
  <Lines>177</Lines>
  <Paragraphs>75</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Tognolini, Lauren</dc:creator>
  <cp:lastModifiedBy>Barbaro, Silvana</cp:lastModifiedBy>
  <cp:revision>22</cp:revision>
  <dcterms:created xsi:type="dcterms:W3CDTF">2025-09-11T04:54:00Z</dcterms:created>
  <dcterms:modified xsi:type="dcterms:W3CDTF">2026-02-23T04:14:00Z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0x010100A5409FD58B219244AA3991288A6E9987</vt:lpwstr>
  </property>
  <property fmtid="{D5CDD505-2E9C-101B-9397-08002B2CF9AE}" pid="3" name="GrammarlyDocumentId">
    <vt:lpwstr>37aa1779-61c4-4bc5-9236-c4abbab89226</vt:lpwstr>
  </property>
</Properties>
</file>