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23"/>
        <w:gridCol w:w="1653"/>
        <w:gridCol w:w="3369"/>
      </w:tblGrid>
      <w:tr w:rsidR="007C6A47" w:rsidRPr="007C6A47" w:rsidTr="007C6A47">
        <w:trPr>
          <w:trHeight w:hRule="exact" w:val="567"/>
        </w:trPr>
        <w:tc>
          <w:tcPr>
            <w:tcW w:w="10080" w:type="dxa"/>
            <w:gridSpan w:val="4"/>
            <w:tcBorders>
              <w:bottom w:val="nil"/>
            </w:tcBorders>
            <w:shd w:val="clear" w:color="auto" w:fill="0C0C0C"/>
            <w:vAlign w:val="center"/>
          </w:tcPr>
          <w:p w:rsidR="007C6A47" w:rsidRPr="007C6A47" w:rsidRDefault="007C6A47" w:rsidP="002E05C0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7C6A47">
              <w:rPr>
                <w:rFonts w:ascii="Arial" w:hAnsi="Arial" w:cs="Arial"/>
                <w:b/>
                <w:color w:val="FFFFFF"/>
                <w:sz w:val="32"/>
                <w:szCs w:val="32"/>
              </w:rPr>
              <w:t>PERMISSION TO RELEASE INFORMATION TO/FROM GSWA</w:t>
            </w:r>
          </w:p>
        </w:tc>
        <w:bookmarkStart w:id="0" w:name="_GoBack"/>
        <w:bookmarkEnd w:id="0"/>
      </w:tr>
      <w:tr w:rsidR="007C6A47" w:rsidRPr="007C6A47" w:rsidTr="007C6A47">
        <w:trPr>
          <w:trHeight w:val="56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47" w:rsidRPr="007C6A47" w:rsidRDefault="007C6A47" w:rsidP="001C64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A47">
              <w:rPr>
                <w:rFonts w:ascii="Arial" w:hAnsi="Arial" w:cs="Arial"/>
                <w:i/>
                <w:sz w:val="20"/>
                <w:szCs w:val="20"/>
              </w:rPr>
              <w:t xml:space="preserve">Genetic Services of Western Australia provide public genetic diagnostic, counselling and consultative services at </w:t>
            </w:r>
            <w:r w:rsidR="001C64A7">
              <w:rPr>
                <w:rFonts w:ascii="Arial" w:hAnsi="Arial" w:cs="Arial"/>
                <w:i/>
                <w:sz w:val="20"/>
                <w:szCs w:val="20"/>
              </w:rPr>
              <w:t>Perth Children’s Hospital</w:t>
            </w:r>
            <w:r w:rsidRPr="007C6A47">
              <w:rPr>
                <w:rFonts w:ascii="Arial" w:hAnsi="Arial" w:cs="Arial"/>
                <w:i/>
                <w:sz w:val="20"/>
                <w:szCs w:val="20"/>
              </w:rPr>
              <w:t>, King Edward Memorial Hospital and designated outreach clinics.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0C0C0C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C6A47">
              <w:rPr>
                <w:rFonts w:ascii="Arial" w:hAnsi="Arial" w:cs="Arial"/>
                <w:b/>
                <w:color w:val="FFFFFF"/>
                <w:sz w:val="20"/>
                <w:szCs w:val="20"/>
              </w:rPr>
              <w:t>CLIENT DETAILS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b/>
                <w:sz w:val="20"/>
                <w:szCs w:val="20"/>
              </w:rPr>
              <w:t>File Reference</w:t>
            </w:r>
            <w:r w:rsidRPr="007C6A47">
              <w:rPr>
                <w:rFonts w:ascii="Arial" w:hAnsi="Arial" w:cs="Arial"/>
                <w:sz w:val="20"/>
                <w:szCs w:val="20"/>
              </w:rPr>
              <w:t xml:space="preserve"> (URN) – GSWA to note:</w:t>
            </w:r>
          </w:p>
        </w:tc>
      </w:tr>
      <w:tr w:rsidR="001C64A7" w:rsidRPr="007C6A47" w:rsidTr="007C6A47">
        <w:trPr>
          <w:trHeight w:val="425"/>
        </w:trPr>
        <w:tc>
          <w:tcPr>
            <w:tcW w:w="5058" w:type="dxa"/>
            <w:gridSpan w:val="2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A47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A47">
              <w:rPr>
                <w:rFonts w:ascii="Arial" w:hAnsi="Arial" w:cs="Arial"/>
                <w:b/>
                <w:sz w:val="20"/>
                <w:szCs w:val="20"/>
              </w:rPr>
              <w:t>Given names:</w:t>
            </w:r>
          </w:p>
        </w:tc>
      </w:tr>
      <w:tr w:rsidR="001C64A7" w:rsidRPr="007C6A47" w:rsidTr="007C6A47">
        <w:trPr>
          <w:trHeight w:val="425"/>
        </w:trPr>
        <w:tc>
          <w:tcPr>
            <w:tcW w:w="5058" w:type="dxa"/>
            <w:gridSpan w:val="2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Maiden name:</w:t>
            </w:r>
          </w:p>
        </w:tc>
      </w:tr>
      <w:tr w:rsidR="001C64A7" w:rsidRPr="007C6A47" w:rsidTr="007C6A47">
        <w:trPr>
          <w:trHeight w:val="425"/>
        </w:trPr>
        <w:tc>
          <w:tcPr>
            <w:tcW w:w="5058" w:type="dxa"/>
            <w:gridSpan w:val="2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Date of death (if applicable):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Place of death (if applicable):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GP Name &amp; Address: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0C0C0C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C6A47">
              <w:rPr>
                <w:rFonts w:ascii="Arial" w:hAnsi="Arial" w:cs="Arial"/>
                <w:b/>
                <w:color w:val="FFFFFF"/>
                <w:sz w:val="20"/>
                <w:szCs w:val="20"/>
              </w:rPr>
              <w:t>I AGREE TO MY MEDICAL INFORMATION BEING RELEASED: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Information type: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To be released to/from (details of genetic service, doctor, hospital):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000000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C6A47">
              <w:rPr>
                <w:rFonts w:ascii="Arial" w:hAnsi="Arial" w:cs="Arial"/>
                <w:b/>
                <w:color w:val="FFFFFF"/>
                <w:sz w:val="20"/>
                <w:szCs w:val="20"/>
              </w:rPr>
              <w:t>I DO NOT WISH THE FOLLOWING INFORMATION TO BE RELEASED: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Information type: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A7" w:rsidRPr="007C6A47" w:rsidTr="007C6A47">
        <w:trPr>
          <w:trHeight w:val="709"/>
        </w:trPr>
        <w:tc>
          <w:tcPr>
            <w:tcW w:w="671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C6A47" w:rsidRPr="007C6A47" w:rsidRDefault="007C6A47" w:rsidP="007C6A47">
            <w:pPr>
              <w:rPr>
                <w:rFonts w:ascii="Arial" w:hAnsi="Arial" w:cs="Arial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Signed by:</w:t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36"/>
                <w:szCs w:val="36"/>
              </w:rPr>
              <w:sym w:font="Wingdings" w:char="F0A8"/>
            </w:r>
            <w:r w:rsidRPr="007C6A47">
              <w:rPr>
                <w:rFonts w:ascii="Arial" w:hAnsi="Arial" w:cs="Arial"/>
              </w:rPr>
              <w:t xml:space="preserve">  </w:t>
            </w:r>
            <w:r w:rsidRPr="007C6A47">
              <w:rPr>
                <w:rFonts w:ascii="Arial" w:hAnsi="Arial" w:cs="Arial"/>
                <w:sz w:val="20"/>
                <w:szCs w:val="20"/>
              </w:rPr>
              <w:t>Self</w:t>
            </w:r>
            <w:r w:rsidRPr="007C6A47">
              <w:rPr>
                <w:rFonts w:ascii="Arial" w:hAnsi="Arial" w:cs="Arial"/>
              </w:rPr>
              <w:tab/>
            </w:r>
            <w:r w:rsidRPr="007C6A47">
              <w:rPr>
                <w:rFonts w:ascii="Arial" w:hAnsi="Arial" w:cs="Arial"/>
                <w:sz w:val="36"/>
                <w:szCs w:val="36"/>
              </w:rPr>
              <w:sym w:font="Wingdings" w:char="F0A8"/>
            </w:r>
            <w:r w:rsidRPr="007C6A47">
              <w:rPr>
                <w:rFonts w:ascii="Arial" w:hAnsi="Arial" w:cs="Arial"/>
              </w:rPr>
              <w:t xml:space="preserve">  </w:t>
            </w:r>
            <w:r w:rsidRPr="007C6A47">
              <w:rPr>
                <w:rFonts w:ascii="Arial" w:hAnsi="Arial" w:cs="Arial"/>
                <w:sz w:val="20"/>
                <w:szCs w:val="20"/>
              </w:rPr>
              <w:t>Next of kin</w:t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</w:rPr>
              <w:tab/>
            </w:r>
            <w:r w:rsidRPr="007C6A47">
              <w:rPr>
                <w:rFonts w:ascii="Arial" w:hAnsi="Arial" w:cs="Arial"/>
                <w:sz w:val="36"/>
                <w:szCs w:val="36"/>
              </w:rPr>
              <w:sym w:font="Wingdings" w:char="F0A8"/>
            </w:r>
            <w:r w:rsidRPr="007C6A47">
              <w:rPr>
                <w:rFonts w:ascii="Arial" w:hAnsi="Arial" w:cs="Arial"/>
              </w:rPr>
              <w:t xml:space="preserve">  </w:t>
            </w:r>
            <w:r w:rsidRPr="007C6A47">
              <w:rPr>
                <w:rFonts w:ascii="Arial" w:hAnsi="Arial" w:cs="Arial"/>
                <w:sz w:val="20"/>
                <w:szCs w:val="20"/>
              </w:rPr>
              <w:t>Parent/Legal Guardian/Power of Attorney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A47" w:rsidRPr="007C6A47" w:rsidRDefault="007C6A47" w:rsidP="002E05C0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Telephone:  (Home)</w:t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  <w:t>Mobile:</w:t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  <w:t>Work:</w:t>
            </w:r>
          </w:p>
        </w:tc>
      </w:tr>
      <w:tr w:rsidR="007C6A47" w:rsidRPr="007C6A47" w:rsidTr="007C6A47">
        <w:trPr>
          <w:trHeight w:val="97"/>
        </w:trPr>
        <w:tc>
          <w:tcPr>
            <w:tcW w:w="10080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:rsidR="007C6A47" w:rsidRPr="007C6A47" w:rsidRDefault="007C6A47" w:rsidP="002E0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A47"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 w:rsidRPr="007C6A47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7C6A47">
              <w:rPr>
                <w:rFonts w:ascii="Arial" w:hAnsi="Arial" w:cs="Arial"/>
                <w:b/>
                <w:sz w:val="20"/>
                <w:szCs w:val="20"/>
              </w:rPr>
              <w:t>I consent to be contacted by Genetic Services of Western Australia.</w:t>
            </w:r>
          </w:p>
        </w:tc>
      </w:tr>
      <w:tr w:rsidR="007C6A47" w:rsidRPr="007C6A47" w:rsidTr="007C6A47">
        <w:trPr>
          <w:trHeight w:val="425"/>
        </w:trPr>
        <w:tc>
          <w:tcPr>
            <w:tcW w:w="10080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6A47" w:rsidRPr="007C6A47" w:rsidRDefault="007C6A47" w:rsidP="009C29B7">
            <w:pPr>
              <w:rPr>
                <w:rFonts w:ascii="Arial" w:hAnsi="Arial" w:cs="Arial"/>
                <w:sz w:val="20"/>
                <w:szCs w:val="20"/>
              </w:rPr>
            </w:pPr>
            <w:r w:rsidRPr="007C6A47">
              <w:rPr>
                <w:rFonts w:ascii="Arial" w:hAnsi="Arial" w:cs="Arial"/>
                <w:sz w:val="20"/>
                <w:szCs w:val="20"/>
              </w:rPr>
              <w:t>Please return this form to:</w:t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</w:r>
            <w:r w:rsidRPr="007C6A47">
              <w:rPr>
                <w:rFonts w:ascii="Arial" w:hAnsi="Arial" w:cs="Arial"/>
                <w:sz w:val="20"/>
                <w:szCs w:val="20"/>
              </w:rPr>
              <w:tab/>
              <w:t xml:space="preserve">at the </w:t>
            </w:r>
            <w:r w:rsidR="009C29B7">
              <w:rPr>
                <w:rFonts w:ascii="Arial" w:hAnsi="Arial" w:cs="Arial"/>
                <w:sz w:val="20"/>
                <w:szCs w:val="20"/>
              </w:rPr>
              <w:t>below</w:t>
            </w:r>
            <w:r w:rsidRPr="007C6A47">
              <w:rPr>
                <w:rFonts w:ascii="Arial" w:hAnsi="Arial" w:cs="Arial"/>
                <w:sz w:val="20"/>
                <w:szCs w:val="20"/>
              </w:rPr>
              <w:t xml:space="preserve"> address.</w:t>
            </w:r>
          </w:p>
        </w:tc>
      </w:tr>
      <w:tr w:rsidR="001C64A7" w:rsidRPr="007C6A47" w:rsidTr="007C6A47">
        <w:tc>
          <w:tcPr>
            <w:tcW w:w="4635" w:type="dxa"/>
            <w:tcBorders>
              <w:top w:val="single" w:sz="24" w:space="0" w:color="auto"/>
            </w:tcBorders>
            <w:shd w:val="clear" w:color="auto" w:fill="auto"/>
          </w:tcPr>
          <w:p w:rsidR="007C6A47" w:rsidRPr="007C6A47" w:rsidRDefault="007C6A47" w:rsidP="007C6A47">
            <w:pPr>
              <w:spacing w:line="21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C6A47" w:rsidRPr="007C6A47" w:rsidRDefault="007C6A47" w:rsidP="007C6A47">
            <w:pPr>
              <w:spacing w:line="21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b/>
                <w:i/>
                <w:sz w:val="16"/>
                <w:szCs w:val="16"/>
              </w:rPr>
              <w:t>To be signed by the parent/legal guardian/power of attorney of the patient stated above:</w:t>
            </w:r>
          </w:p>
          <w:p w:rsidR="007C6A47" w:rsidRPr="007C6A47" w:rsidRDefault="007C6A47" w:rsidP="007C6A47">
            <w:pPr>
              <w:numPr>
                <w:ilvl w:val="0"/>
                <w:numId w:val="3"/>
              </w:numPr>
              <w:spacing w:line="21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If the person above is under 18 years of age.</w:t>
            </w:r>
          </w:p>
          <w:p w:rsidR="007C6A47" w:rsidRPr="007C6A47" w:rsidRDefault="007C6A47" w:rsidP="007C6A47">
            <w:pPr>
              <w:numPr>
                <w:ilvl w:val="0"/>
                <w:numId w:val="3"/>
              </w:numPr>
              <w:spacing w:line="21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If the person above is not legally capable of giving informed consent.</w:t>
            </w:r>
          </w:p>
          <w:p w:rsidR="007C6A47" w:rsidRPr="007C6A47" w:rsidRDefault="007C6A47" w:rsidP="007C6A47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5445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7C6A47" w:rsidRDefault="007C6A47" w:rsidP="007C6A47">
            <w:pPr>
              <w:spacing w:line="21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C6A47" w:rsidRPr="007C6A47" w:rsidRDefault="007C6A47" w:rsidP="007C6A47">
            <w:pPr>
              <w:spacing w:line="21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b/>
                <w:i/>
                <w:sz w:val="16"/>
                <w:szCs w:val="16"/>
              </w:rPr>
              <w:t>To be signed by the next of kin if the patient above is deceased:</w:t>
            </w:r>
          </w:p>
          <w:p w:rsidR="007C6A47" w:rsidRPr="007C6A47" w:rsidRDefault="007C6A47" w:rsidP="007C6A47">
            <w:pPr>
              <w:numPr>
                <w:ilvl w:val="0"/>
                <w:numId w:val="2"/>
              </w:numPr>
              <w:spacing w:line="21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‘Next of kin’ is a person’s spouse or partner (the most appropriate).</w:t>
            </w:r>
          </w:p>
          <w:p w:rsidR="007C6A47" w:rsidRPr="007C6A47" w:rsidRDefault="007C6A47" w:rsidP="007C6A47">
            <w:pPr>
              <w:numPr>
                <w:ilvl w:val="0"/>
                <w:numId w:val="2"/>
              </w:numPr>
              <w:spacing w:line="21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If there is no living spouse or partner, the next most appropriate person is a parent or child.</w:t>
            </w:r>
          </w:p>
          <w:p w:rsidR="007C6A47" w:rsidRPr="007C6A47" w:rsidRDefault="007C6A47" w:rsidP="007C6A47">
            <w:pPr>
              <w:numPr>
                <w:ilvl w:val="0"/>
                <w:numId w:val="2"/>
              </w:numPr>
              <w:spacing w:line="21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If there is no living parent or child, the next appropriate person is a brother or sister.</w:t>
            </w:r>
          </w:p>
          <w:p w:rsidR="007C6A47" w:rsidRPr="007C6A47" w:rsidRDefault="007C6A47" w:rsidP="007C6A47">
            <w:pPr>
              <w:numPr>
                <w:ilvl w:val="0"/>
                <w:numId w:val="2"/>
              </w:numPr>
              <w:spacing w:line="21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If there is no living brother or sister, the next appropriate person is a grandparent or grandchild.</w:t>
            </w:r>
          </w:p>
          <w:p w:rsidR="007C6A47" w:rsidRPr="007C6A47" w:rsidRDefault="007C6A47" w:rsidP="007C6A47">
            <w:pPr>
              <w:numPr>
                <w:ilvl w:val="0"/>
                <w:numId w:val="2"/>
              </w:numPr>
              <w:spacing w:line="21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If no living grandparent/grandchild, the next appropriate person is an aunt/uncle, nephew/niece.</w:t>
            </w:r>
          </w:p>
          <w:p w:rsidR="007C6A47" w:rsidRPr="007C6A47" w:rsidRDefault="007C6A47" w:rsidP="007C6A47">
            <w:pPr>
              <w:numPr>
                <w:ilvl w:val="0"/>
                <w:numId w:val="2"/>
              </w:numPr>
              <w:spacing w:line="216" w:lineRule="auto"/>
              <w:rPr>
                <w:rFonts w:ascii="Arial" w:hAnsi="Arial" w:cs="Arial"/>
              </w:rPr>
            </w:pPr>
            <w:r w:rsidRPr="007C6A47">
              <w:rPr>
                <w:rFonts w:ascii="Arial" w:hAnsi="Arial" w:cs="Arial"/>
                <w:i/>
                <w:sz w:val="16"/>
                <w:szCs w:val="16"/>
              </w:rPr>
              <w:t>If none of these people are alive, the next most appropriate person is a cousin of the deceased person.</w:t>
            </w:r>
          </w:p>
        </w:tc>
      </w:tr>
    </w:tbl>
    <w:p w:rsidR="007C6A47" w:rsidRPr="007C6A47" w:rsidRDefault="007C6A47" w:rsidP="007C6A47">
      <w:pPr>
        <w:jc w:val="both"/>
        <w:rPr>
          <w:rFonts w:ascii="Arial" w:hAnsi="Arial" w:cs="Arial"/>
          <w:sz w:val="20"/>
        </w:rPr>
      </w:pPr>
    </w:p>
    <w:sectPr w:rsidR="007C6A47" w:rsidRPr="007C6A47" w:rsidSect="002A675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9D" w:rsidRDefault="00B2189D">
      <w:r>
        <w:separator/>
      </w:r>
    </w:p>
  </w:endnote>
  <w:endnote w:type="continuationSeparator" w:id="0">
    <w:p w:rsidR="00B2189D" w:rsidRDefault="00B2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D0" w:rsidRPr="006A132B" w:rsidRDefault="00483FD0" w:rsidP="005B2A01">
    <w:pPr>
      <w:jc w:val="right"/>
      <w:rPr>
        <w:rFonts w:ascii="Arial" w:hAnsi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3D" w:rsidRDefault="005A1D3D" w:rsidP="005A1D3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Genetic Services of WA</w:t>
    </w:r>
  </w:p>
  <w:p w:rsidR="005A1D3D" w:rsidRPr="006A132B" w:rsidRDefault="005A1D3D" w:rsidP="005A1D3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4</w:t>
    </w:r>
    <w:r w:rsidRPr="00FE2890">
      <w:rPr>
        <w:rFonts w:ascii="Arial" w:hAnsi="Arial"/>
        <w:sz w:val="18"/>
        <w:szCs w:val="18"/>
        <w:vertAlign w:val="superscript"/>
      </w:rPr>
      <w:t>th</w:t>
    </w:r>
    <w:r>
      <w:rPr>
        <w:rFonts w:ascii="Arial" w:hAnsi="Arial"/>
        <w:sz w:val="18"/>
        <w:szCs w:val="18"/>
      </w:rPr>
      <w:t xml:space="preserve"> Floor, Agnes Walsh House, 374 Bagot Road, Subiaco </w:t>
    </w:r>
    <w:r w:rsidRPr="006A132B">
      <w:rPr>
        <w:rFonts w:ascii="Arial" w:hAnsi="Arial"/>
        <w:sz w:val="18"/>
        <w:szCs w:val="18"/>
      </w:rPr>
      <w:t xml:space="preserve">Western Australia </w:t>
    </w:r>
    <w:r>
      <w:rPr>
        <w:rFonts w:ascii="Arial" w:hAnsi="Arial"/>
        <w:sz w:val="18"/>
        <w:szCs w:val="18"/>
      </w:rPr>
      <w:t>6008</w:t>
    </w:r>
  </w:p>
  <w:p w:rsidR="005A1D3D" w:rsidRDefault="005A1D3D" w:rsidP="005A1D3D">
    <w:pPr>
      <w:jc w:val="right"/>
      <w:rPr>
        <w:rFonts w:ascii="Arial" w:hAnsi="Arial"/>
        <w:sz w:val="18"/>
        <w:szCs w:val="18"/>
      </w:rPr>
    </w:pPr>
    <w:r w:rsidRPr="006A132B">
      <w:rPr>
        <w:rFonts w:ascii="Arial" w:hAnsi="Arial"/>
        <w:sz w:val="18"/>
        <w:szCs w:val="18"/>
      </w:rPr>
      <w:t>Te</w:t>
    </w:r>
    <w:r>
      <w:rPr>
        <w:rFonts w:ascii="Arial" w:hAnsi="Arial"/>
        <w:sz w:val="18"/>
        <w:szCs w:val="18"/>
      </w:rPr>
      <w:t>lephone: (08) 6458 1242 Fax: (08) 6458 1678 Email: gswa@health.wa.gov.au</w:t>
    </w:r>
  </w:p>
  <w:p w:rsidR="00483FD0" w:rsidRPr="005A1D3D" w:rsidRDefault="005A1D3D" w:rsidP="005A1D3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www.kemh.health.wa.gov.au/services/genetics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9D" w:rsidRDefault="00B2189D">
      <w:r>
        <w:separator/>
      </w:r>
    </w:p>
  </w:footnote>
  <w:footnote w:type="continuationSeparator" w:id="0">
    <w:p w:rsidR="00B2189D" w:rsidRDefault="00B2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D0" w:rsidRDefault="00483FD0">
    <w:pPr>
      <w:pStyle w:val="Header"/>
    </w:pPr>
  </w:p>
  <w:p w:rsidR="00483FD0" w:rsidRDefault="00483FD0">
    <w:pPr>
      <w:pStyle w:val="Header"/>
    </w:pPr>
  </w:p>
  <w:p w:rsidR="00483FD0" w:rsidRDefault="0048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D0" w:rsidRDefault="00483FD0" w:rsidP="007D053E">
    <w:pPr>
      <w:pStyle w:val="Header"/>
      <w:tabs>
        <w:tab w:val="clear" w:pos="8306"/>
        <w:tab w:val="right" w:pos="792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3137FB0" wp14:editId="7E166218">
          <wp:simplePos x="0" y="0"/>
          <wp:positionH relativeFrom="column">
            <wp:posOffset>5052695</wp:posOffset>
          </wp:positionH>
          <wp:positionV relativeFrom="paragraph">
            <wp:posOffset>32385</wp:posOffset>
          </wp:positionV>
          <wp:extent cx="982980" cy="586740"/>
          <wp:effectExtent l="0" t="0" r="7620" b="3810"/>
          <wp:wrapTight wrapText="bothSides">
            <wp:wrapPolygon edited="0">
              <wp:start x="0" y="0"/>
              <wp:lineTo x="0" y="21039"/>
              <wp:lineTo x="21349" y="21039"/>
              <wp:lineTo x="21349" y="0"/>
              <wp:lineTo x="0" y="0"/>
            </wp:wrapPolygon>
          </wp:wrapTight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BE26C9" wp14:editId="08E2AE70">
          <wp:extent cx="3152775" cy="581025"/>
          <wp:effectExtent l="0" t="0" r="9525" b="9525"/>
          <wp:docPr id="1" name="Picture 1" descr="new north metropolitan health CMYK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north metropolitan health CMYK 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7354A"/>
    <w:multiLevelType w:val="hybridMultilevel"/>
    <w:tmpl w:val="1FD0F294"/>
    <w:lvl w:ilvl="0" w:tplc="48E28B4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273CA1"/>
    <w:multiLevelType w:val="hybridMultilevel"/>
    <w:tmpl w:val="391E99E6"/>
    <w:lvl w:ilvl="0" w:tplc="48E28B4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632F9F"/>
    <w:multiLevelType w:val="hybridMultilevel"/>
    <w:tmpl w:val="5656BC68"/>
    <w:lvl w:ilvl="0" w:tplc="E096941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47"/>
    <w:rsid w:val="000315AA"/>
    <w:rsid w:val="000721FB"/>
    <w:rsid w:val="00114EC1"/>
    <w:rsid w:val="00192CD0"/>
    <w:rsid w:val="001A0982"/>
    <w:rsid w:val="001C64A7"/>
    <w:rsid w:val="002319AF"/>
    <w:rsid w:val="00233CC2"/>
    <w:rsid w:val="00276037"/>
    <w:rsid w:val="002A5874"/>
    <w:rsid w:val="002A675B"/>
    <w:rsid w:val="00314304"/>
    <w:rsid w:val="003218C4"/>
    <w:rsid w:val="00370E13"/>
    <w:rsid w:val="00380E5B"/>
    <w:rsid w:val="00387145"/>
    <w:rsid w:val="003A62CA"/>
    <w:rsid w:val="003A654F"/>
    <w:rsid w:val="003A76F6"/>
    <w:rsid w:val="003C384D"/>
    <w:rsid w:val="004251C3"/>
    <w:rsid w:val="00462C2F"/>
    <w:rsid w:val="00483FD0"/>
    <w:rsid w:val="004E6B13"/>
    <w:rsid w:val="004F182E"/>
    <w:rsid w:val="005274D3"/>
    <w:rsid w:val="00547B4C"/>
    <w:rsid w:val="005515EE"/>
    <w:rsid w:val="0056009F"/>
    <w:rsid w:val="005A1D3D"/>
    <w:rsid w:val="005A4B76"/>
    <w:rsid w:val="005B2A01"/>
    <w:rsid w:val="005B67D5"/>
    <w:rsid w:val="005D4D86"/>
    <w:rsid w:val="005F1B33"/>
    <w:rsid w:val="006B7BD6"/>
    <w:rsid w:val="006C3BDA"/>
    <w:rsid w:val="006E43CC"/>
    <w:rsid w:val="006F66D4"/>
    <w:rsid w:val="00725DDD"/>
    <w:rsid w:val="00730E1C"/>
    <w:rsid w:val="00745339"/>
    <w:rsid w:val="0076190D"/>
    <w:rsid w:val="007A2FC3"/>
    <w:rsid w:val="007C6A47"/>
    <w:rsid w:val="007D053E"/>
    <w:rsid w:val="007E750D"/>
    <w:rsid w:val="008025C2"/>
    <w:rsid w:val="00803B0A"/>
    <w:rsid w:val="00815FA0"/>
    <w:rsid w:val="00817E36"/>
    <w:rsid w:val="00850B57"/>
    <w:rsid w:val="008602A9"/>
    <w:rsid w:val="00872789"/>
    <w:rsid w:val="00886293"/>
    <w:rsid w:val="008A1F00"/>
    <w:rsid w:val="008A388B"/>
    <w:rsid w:val="008D20CB"/>
    <w:rsid w:val="009279C9"/>
    <w:rsid w:val="00933E26"/>
    <w:rsid w:val="00982F8C"/>
    <w:rsid w:val="009C29B7"/>
    <w:rsid w:val="00A4031D"/>
    <w:rsid w:val="00A46E1B"/>
    <w:rsid w:val="00A52C73"/>
    <w:rsid w:val="00A625F4"/>
    <w:rsid w:val="00AA15C5"/>
    <w:rsid w:val="00AB4284"/>
    <w:rsid w:val="00B13D40"/>
    <w:rsid w:val="00B2189D"/>
    <w:rsid w:val="00B22E7B"/>
    <w:rsid w:val="00B770FE"/>
    <w:rsid w:val="00BB3DC0"/>
    <w:rsid w:val="00CB04A1"/>
    <w:rsid w:val="00CC0525"/>
    <w:rsid w:val="00CC6783"/>
    <w:rsid w:val="00CE4A3F"/>
    <w:rsid w:val="00D150D9"/>
    <w:rsid w:val="00D544CD"/>
    <w:rsid w:val="00E20645"/>
    <w:rsid w:val="00E31FE8"/>
    <w:rsid w:val="00E96EDF"/>
    <w:rsid w:val="00EB3D95"/>
    <w:rsid w:val="00ED751C"/>
    <w:rsid w:val="00F03766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A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A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2A01"/>
    <w:pPr>
      <w:tabs>
        <w:tab w:val="center" w:pos="4153"/>
        <w:tab w:val="right" w:pos="8306"/>
      </w:tabs>
    </w:pPr>
  </w:style>
  <w:style w:type="character" w:styleId="Hyperlink">
    <w:name w:val="Hyperlink"/>
    <w:rsid w:val="003A76F6"/>
    <w:rPr>
      <w:color w:val="0000FF"/>
      <w:u w:val="single"/>
    </w:rPr>
  </w:style>
  <w:style w:type="character" w:styleId="CommentReference">
    <w:name w:val="annotation reference"/>
    <w:rsid w:val="00CB04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4A1"/>
  </w:style>
  <w:style w:type="paragraph" w:styleId="CommentSubject">
    <w:name w:val="annotation subject"/>
    <w:basedOn w:val="CommentText"/>
    <w:next w:val="CommentText"/>
    <w:link w:val="CommentSubjectChar"/>
    <w:rsid w:val="00CB04A1"/>
    <w:rPr>
      <w:b/>
      <w:bCs/>
    </w:rPr>
  </w:style>
  <w:style w:type="character" w:customStyle="1" w:styleId="CommentSubjectChar">
    <w:name w:val="Comment Subject Char"/>
    <w:link w:val="CommentSubject"/>
    <w:rsid w:val="00CB04A1"/>
    <w:rPr>
      <w:b/>
      <w:bCs/>
    </w:rPr>
  </w:style>
  <w:style w:type="paragraph" w:styleId="BalloonText">
    <w:name w:val="Balloon Text"/>
    <w:basedOn w:val="Normal"/>
    <w:link w:val="BalloonTextChar"/>
    <w:rsid w:val="00CB0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A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A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2A01"/>
    <w:pPr>
      <w:tabs>
        <w:tab w:val="center" w:pos="4153"/>
        <w:tab w:val="right" w:pos="8306"/>
      </w:tabs>
    </w:pPr>
  </w:style>
  <w:style w:type="character" w:styleId="Hyperlink">
    <w:name w:val="Hyperlink"/>
    <w:rsid w:val="003A76F6"/>
    <w:rPr>
      <w:color w:val="0000FF"/>
      <w:u w:val="single"/>
    </w:rPr>
  </w:style>
  <w:style w:type="character" w:styleId="CommentReference">
    <w:name w:val="annotation reference"/>
    <w:rsid w:val="00CB04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4A1"/>
  </w:style>
  <w:style w:type="paragraph" w:styleId="CommentSubject">
    <w:name w:val="annotation subject"/>
    <w:basedOn w:val="CommentText"/>
    <w:next w:val="CommentText"/>
    <w:link w:val="CommentSubjectChar"/>
    <w:rsid w:val="00CB04A1"/>
    <w:rPr>
      <w:b/>
      <w:bCs/>
    </w:rPr>
  </w:style>
  <w:style w:type="character" w:customStyle="1" w:styleId="CommentSubjectChar">
    <w:name w:val="Comment Subject Char"/>
    <w:link w:val="CommentSubject"/>
    <w:rsid w:val="00CB04A1"/>
    <w:rPr>
      <w:b/>
      <w:bCs/>
    </w:rPr>
  </w:style>
  <w:style w:type="paragraph" w:styleId="BalloonText">
    <w:name w:val="Balloon Text"/>
    <w:basedOn w:val="Normal"/>
    <w:link w:val="BalloonTextChar"/>
    <w:rsid w:val="00CB0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62777ba2637e0cebe579afda92d8e6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83C4-DB01-4B56-9EE8-EB7C77926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5D1EF-5E0E-4C6E-845E-6E61B5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B93D1-47B0-4AF2-A9E6-4285A9B10E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1911C7-3BB5-4E23-97EC-AA81AD23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NMAHS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Raso, Lee</dc:creator>
  <cp:lastModifiedBy>Skoglie, Sophia</cp:lastModifiedBy>
  <cp:revision>4</cp:revision>
  <cp:lastPrinted>2008-10-24T03:43:00Z</cp:lastPrinted>
  <dcterms:created xsi:type="dcterms:W3CDTF">2020-07-01T03:47:00Z</dcterms:created>
  <dcterms:modified xsi:type="dcterms:W3CDTF">2020-07-01T08:51:00Z</dcterms:modified>
</cp:coreProperties>
</file>