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698" w:tblpY="-130"/>
        <w:tblOverlap w:val="never"/>
        <w:tblW w:w="25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00"/>
        <w:gridCol w:w="1618"/>
      </w:tblGrid>
      <w:tr w:rsidR="00C70FA4" w:rsidRPr="000F6A08" w14:paraId="4695B1A5" w14:textId="77777777" w:rsidTr="0002197C">
        <w:trPr>
          <w:trHeight w:val="283"/>
        </w:trPr>
        <w:tc>
          <w:tcPr>
            <w:tcW w:w="2518" w:type="dxa"/>
            <w:gridSpan w:val="2"/>
            <w:vAlign w:val="center"/>
          </w:tcPr>
          <w:p w14:paraId="5F9A8964" w14:textId="77777777" w:rsidR="00C70FA4" w:rsidRPr="000F6A08" w:rsidRDefault="00C70FA4" w:rsidP="00AF1B32">
            <w:pPr>
              <w:spacing w:before="0" w:after="0"/>
              <w:jc w:val="center"/>
              <w:rPr>
                <w:rFonts w:eastAsia="Times" w:cs="Arial"/>
                <w:color w:val="808080"/>
                <w:sz w:val="18"/>
                <w:szCs w:val="18"/>
              </w:rPr>
            </w:pPr>
            <w:r w:rsidRPr="000F6A08">
              <w:rPr>
                <w:rFonts w:eastAsia="Times" w:cs="Arial"/>
                <w:color w:val="808080"/>
                <w:sz w:val="18"/>
                <w:szCs w:val="18"/>
              </w:rPr>
              <w:t>For Office Use Only</w:t>
            </w:r>
          </w:p>
        </w:tc>
      </w:tr>
      <w:tr w:rsidR="00C70FA4" w:rsidRPr="000F6A08" w14:paraId="5E31D858" w14:textId="77777777" w:rsidTr="0002197C">
        <w:trPr>
          <w:trHeight w:val="283"/>
        </w:trPr>
        <w:tc>
          <w:tcPr>
            <w:tcW w:w="900" w:type="dxa"/>
            <w:vAlign w:val="center"/>
          </w:tcPr>
          <w:p w14:paraId="77CCEB7E" w14:textId="77777777" w:rsidR="00C70FA4" w:rsidRPr="000F6A08" w:rsidRDefault="00DC266B" w:rsidP="00AF1B32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>
              <w:rPr>
                <w:rFonts w:eastAsia="Times" w:cs="Arial"/>
                <w:color w:val="808080"/>
                <w:sz w:val="18"/>
                <w:szCs w:val="18"/>
              </w:rPr>
              <w:t>CS</w:t>
            </w:r>
            <w:r w:rsidR="00C70FA4" w:rsidRPr="000F6A08">
              <w:rPr>
                <w:rFonts w:eastAsia="Times" w:cs="Arial"/>
                <w:color w:val="808080"/>
                <w:sz w:val="18"/>
                <w:szCs w:val="18"/>
              </w:rPr>
              <w:t>#</w:t>
            </w:r>
          </w:p>
        </w:tc>
        <w:tc>
          <w:tcPr>
            <w:tcW w:w="1618" w:type="dxa"/>
            <w:vAlign w:val="center"/>
          </w:tcPr>
          <w:p w14:paraId="0B7337D7" w14:textId="77777777" w:rsidR="00C70FA4" w:rsidRPr="000F6A08" w:rsidRDefault="00C70FA4" w:rsidP="00AF1B32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</w:p>
        </w:tc>
      </w:tr>
      <w:tr w:rsidR="00C70FA4" w:rsidRPr="000F6A08" w14:paraId="3F769DFC" w14:textId="77777777" w:rsidTr="0002197C">
        <w:trPr>
          <w:trHeight w:val="283"/>
        </w:trPr>
        <w:tc>
          <w:tcPr>
            <w:tcW w:w="900" w:type="dxa"/>
            <w:vAlign w:val="center"/>
          </w:tcPr>
          <w:p w14:paraId="39458C60" w14:textId="77777777" w:rsidR="00C70FA4" w:rsidRPr="000F6A08" w:rsidRDefault="00C70FA4" w:rsidP="00AF1B32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 w:rsidRPr="000F6A08">
              <w:rPr>
                <w:rFonts w:eastAsia="Times" w:cs="Arial"/>
                <w:color w:val="808080"/>
                <w:sz w:val="18"/>
                <w:szCs w:val="18"/>
              </w:rPr>
              <w:t>Version</w:t>
            </w:r>
          </w:p>
        </w:tc>
        <w:tc>
          <w:tcPr>
            <w:tcW w:w="1618" w:type="dxa"/>
            <w:vAlign w:val="center"/>
          </w:tcPr>
          <w:p w14:paraId="3C2701A3" w14:textId="77777777" w:rsidR="00C70FA4" w:rsidRPr="000F6A08" w:rsidRDefault="00C70FA4" w:rsidP="00AF1B32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 w:rsidRPr="000F6A08">
              <w:rPr>
                <w:rFonts w:eastAsia="Times" w:cs="Arial"/>
                <w:color w:val="808080"/>
                <w:sz w:val="18"/>
                <w:szCs w:val="18"/>
              </w:rPr>
              <w:t>V.1</w:t>
            </w:r>
          </w:p>
        </w:tc>
      </w:tr>
      <w:tr w:rsidR="00C70FA4" w:rsidRPr="000F6A08" w14:paraId="180DFF74" w14:textId="77777777" w:rsidTr="0002197C">
        <w:trPr>
          <w:trHeight w:val="283"/>
        </w:trPr>
        <w:tc>
          <w:tcPr>
            <w:tcW w:w="900" w:type="dxa"/>
            <w:vAlign w:val="center"/>
          </w:tcPr>
          <w:p w14:paraId="4497A93C" w14:textId="77777777" w:rsidR="00C70FA4" w:rsidRPr="000F6A08" w:rsidRDefault="00C70FA4" w:rsidP="00AF1B32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 w:rsidRPr="000F6A08">
              <w:rPr>
                <w:rFonts w:eastAsia="Times" w:cs="Arial"/>
                <w:color w:val="808080"/>
                <w:sz w:val="18"/>
                <w:szCs w:val="18"/>
              </w:rPr>
              <w:t>Date</w:t>
            </w:r>
          </w:p>
        </w:tc>
        <w:tc>
          <w:tcPr>
            <w:tcW w:w="1618" w:type="dxa"/>
            <w:vAlign w:val="center"/>
          </w:tcPr>
          <w:p w14:paraId="094430BA" w14:textId="77777777" w:rsidR="00C70FA4" w:rsidRPr="000F6A08" w:rsidRDefault="00C70FA4" w:rsidP="00AF1B32">
            <w:pPr>
              <w:spacing w:before="0" w:after="0"/>
              <w:jc w:val="left"/>
              <w:rPr>
                <w:rFonts w:eastAsia="Times" w:cs="Arial"/>
                <w:noProof/>
                <w:sz w:val="18"/>
                <w:szCs w:val="20"/>
                <w:lang w:val="en-US"/>
              </w:rPr>
            </w:pPr>
          </w:p>
        </w:tc>
      </w:tr>
    </w:tbl>
    <w:p w14:paraId="6A0EF129" w14:textId="0CFD5868" w:rsidR="00686444" w:rsidRDefault="000F18E7" w:rsidP="000903CA">
      <w:pPr>
        <w:ind w:right="-512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1FAB1B" wp14:editId="7AE9A026">
            <wp:simplePos x="0" y="0"/>
            <wp:positionH relativeFrom="column">
              <wp:posOffset>24765</wp:posOffset>
            </wp:positionH>
            <wp:positionV relativeFrom="paragraph">
              <wp:posOffset>-131445</wp:posOffset>
            </wp:positionV>
            <wp:extent cx="2927985" cy="53848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91DA8" w14:textId="77777777" w:rsidR="00533211" w:rsidRPr="000F6A08" w:rsidRDefault="00533211" w:rsidP="000903CA">
      <w:pPr>
        <w:ind w:right="-512"/>
        <w:rPr>
          <w:rFonts w:cs="Arial"/>
        </w:rPr>
      </w:pPr>
    </w:p>
    <w:p w14:paraId="65D3757E" w14:textId="2D59D27A" w:rsidR="00FD3AFF" w:rsidRDefault="00387464" w:rsidP="00613819">
      <w:pPr>
        <w:pBdr>
          <w:bottom w:val="single" w:sz="12" w:space="1" w:color="auto"/>
        </w:pBdr>
        <w:spacing w:before="120"/>
        <w:jc w:val="left"/>
        <w:rPr>
          <w:rFonts w:cs="Arial"/>
          <w:b/>
          <w:sz w:val="62"/>
          <w:szCs w:val="62"/>
        </w:rPr>
      </w:pPr>
      <w:r>
        <w:rPr>
          <w:rFonts w:cs="Arial"/>
          <w:b/>
          <w:sz w:val="62"/>
          <w:szCs w:val="62"/>
        </w:rPr>
        <w:t>Extraction:</w:t>
      </w:r>
    </w:p>
    <w:p w14:paraId="7C4F5D34" w14:textId="77777777" w:rsidR="00866568" w:rsidRPr="000F6A08" w:rsidRDefault="00387464" w:rsidP="00613819">
      <w:pPr>
        <w:pBdr>
          <w:bottom w:val="single" w:sz="12" w:space="1" w:color="auto"/>
        </w:pBdr>
        <w:spacing w:before="120"/>
        <w:jc w:val="left"/>
        <w:rPr>
          <w:rFonts w:cs="Arial"/>
          <w:b/>
          <w:sz w:val="62"/>
          <w:szCs w:val="62"/>
        </w:rPr>
      </w:pPr>
      <w:r>
        <w:rPr>
          <w:rFonts w:cs="Arial"/>
          <w:b/>
          <w:sz w:val="62"/>
          <w:szCs w:val="62"/>
        </w:rPr>
        <w:t>Matched Comparison Group</w:t>
      </w:r>
    </w:p>
    <w:p w14:paraId="0BB78C74" w14:textId="77777777" w:rsidR="00387464" w:rsidRPr="00456CE6" w:rsidRDefault="00387464" w:rsidP="0002022E">
      <w:pPr>
        <w:spacing w:before="240"/>
        <w:ind w:right="84"/>
        <w:rPr>
          <w:rFonts w:cs="Arial"/>
          <w:b/>
          <w:sz w:val="30"/>
          <w:szCs w:val="30"/>
        </w:rPr>
      </w:pPr>
      <w:r w:rsidRPr="00456CE6">
        <w:rPr>
          <w:rFonts w:cs="Arial"/>
          <w:b/>
          <w:sz w:val="30"/>
          <w:szCs w:val="30"/>
        </w:rPr>
        <w:t>How to complete this form:</w:t>
      </w:r>
    </w:p>
    <w:p w14:paraId="1B93FBA9" w14:textId="3A6C315D" w:rsidR="00387464" w:rsidRPr="0026005B" w:rsidRDefault="00387464" w:rsidP="00870404">
      <w:pPr>
        <w:spacing w:before="120" w:line="276" w:lineRule="auto"/>
        <w:ind w:left="142" w:right="84"/>
        <w:rPr>
          <w:rFonts w:cs="Arial"/>
        </w:rPr>
      </w:pPr>
      <w:r w:rsidRPr="0026005B">
        <w:rPr>
          <w:rFonts w:cs="Arial"/>
        </w:rPr>
        <w:t xml:space="preserve">This form is specifically for requesting the selection of matched </w:t>
      </w:r>
      <w:r w:rsidR="00B16E82" w:rsidRPr="00527F15">
        <w:rPr>
          <w:rFonts w:cs="Arial"/>
        </w:rPr>
        <w:t>compariso</w:t>
      </w:r>
      <w:r w:rsidR="00F52962" w:rsidRPr="00527F15">
        <w:rPr>
          <w:rFonts w:cs="Arial"/>
        </w:rPr>
        <w:t>n</w:t>
      </w:r>
      <w:r w:rsidR="00507EDA" w:rsidRPr="00527F15">
        <w:rPr>
          <w:rFonts w:cs="Arial"/>
        </w:rPr>
        <w:t xml:space="preserve"> (including </w:t>
      </w:r>
      <w:r w:rsidR="00B16E82" w:rsidRPr="0026005B" w:rsidDel="00F52962">
        <w:rPr>
          <w:rFonts w:cs="Arial"/>
        </w:rPr>
        <w:t>control</w:t>
      </w:r>
      <w:r w:rsidR="00507EDA" w:rsidRPr="00527F15">
        <w:rPr>
          <w:rFonts w:cs="Arial"/>
        </w:rPr>
        <w:t>)</w:t>
      </w:r>
      <w:r w:rsidRPr="0026005B">
        <w:rPr>
          <w:rFonts w:cs="Arial"/>
        </w:rPr>
        <w:t xml:space="preserve"> groups. Please do not use this form for unmatched comparison groups that can be s</w:t>
      </w:r>
      <w:r w:rsidR="00B16E82" w:rsidRPr="0026005B">
        <w:rPr>
          <w:rFonts w:cs="Arial"/>
        </w:rPr>
        <w:t>elected independently from the main cohort/case</w:t>
      </w:r>
      <w:r w:rsidRPr="0026005B">
        <w:rPr>
          <w:rFonts w:cs="Arial"/>
        </w:rPr>
        <w:t xml:space="preserve"> group, which can be requested using </w:t>
      </w:r>
      <w:r w:rsidR="00B16E82" w:rsidRPr="0026005B">
        <w:rPr>
          <w:rFonts w:cs="Arial"/>
        </w:rPr>
        <w:t>a</w:t>
      </w:r>
      <w:r w:rsidR="00DC266B" w:rsidRPr="0026005B">
        <w:rPr>
          <w:rFonts w:cs="Arial"/>
        </w:rPr>
        <w:t>n</w:t>
      </w:r>
      <w:r w:rsidR="00B16E82" w:rsidRPr="0026005B">
        <w:rPr>
          <w:rFonts w:cs="Arial"/>
        </w:rPr>
        <w:t xml:space="preserve"> additional </w:t>
      </w:r>
      <w:hyperlink r:id="rId12" w:history="1">
        <w:r w:rsidRPr="00D0127D">
          <w:rPr>
            <w:rStyle w:val="Hyperlink"/>
            <w:rFonts w:cs="Arial"/>
          </w:rPr>
          <w:t xml:space="preserve">Extraction: Cohort/Case </w:t>
        </w:r>
        <w:r w:rsidR="009A5614" w:rsidRPr="00D0127D">
          <w:rPr>
            <w:rStyle w:val="Hyperlink"/>
            <w:rFonts w:cs="Arial"/>
          </w:rPr>
          <w:t>G</w:t>
        </w:r>
        <w:r w:rsidRPr="00D0127D">
          <w:rPr>
            <w:rStyle w:val="Hyperlink"/>
            <w:rFonts w:cs="Arial"/>
          </w:rPr>
          <w:t xml:space="preserve">roup </w:t>
        </w:r>
        <w:r w:rsidR="00DC266B" w:rsidRPr="00D0127D">
          <w:rPr>
            <w:rStyle w:val="Hyperlink"/>
            <w:rFonts w:cs="Arial"/>
          </w:rPr>
          <w:t>form</w:t>
        </w:r>
      </w:hyperlink>
      <w:r w:rsidRPr="0026005B">
        <w:rPr>
          <w:rFonts w:cs="Arial"/>
        </w:rPr>
        <w:t>.</w:t>
      </w:r>
    </w:p>
    <w:p w14:paraId="172A3ABE" w14:textId="1313A6E0" w:rsidR="008C6F1C" w:rsidRDefault="00387464" w:rsidP="00D0127D">
      <w:pPr>
        <w:spacing w:before="0" w:after="120" w:line="276" w:lineRule="auto"/>
        <w:ind w:left="142" w:right="85"/>
        <w:rPr>
          <w:rFonts w:cs="Arial"/>
        </w:rPr>
      </w:pPr>
      <w:r w:rsidRPr="0026005B">
        <w:rPr>
          <w:rFonts w:cs="Arial"/>
        </w:rPr>
        <w:t xml:space="preserve">Please consult the </w:t>
      </w:r>
      <w:hyperlink r:id="rId13" w:history="1">
        <w:r w:rsidR="00CD2ACF" w:rsidRPr="00CD2ACF">
          <w:rPr>
            <w:rStyle w:val="Hyperlink"/>
            <w:rFonts w:cs="Arial"/>
          </w:rPr>
          <w:t>Control Selection Guide</w:t>
        </w:r>
      </w:hyperlink>
      <w:r w:rsidR="00CD2ACF" w:rsidRPr="0038533A">
        <w:t xml:space="preserve"> </w:t>
      </w:r>
      <w:r w:rsidRPr="0026005B">
        <w:rPr>
          <w:rFonts w:cs="Arial"/>
        </w:rPr>
        <w:t>for information on how comparison groups</w:t>
      </w:r>
      <w:r w:rsidR="00A002E4">
        <w:rPr>
          <w:rFonts w:cs="Arial"/>
        </w:rPr>
        <w:t xml:space="preserve"> are selected</w:t>
      </w:r>
      <w:r w:rsidRPr="0026005B">
        <w:rPr>
          <w:rFonts w:cs="Arial"/>
        </w:rPr>
        <w:t xml:space="preserve">. Please specify the data to be extracted, listing all data sets and specific detail around selection of a matching criteria. Any date limits should also be given. </w:t>
      </w:r>
    </w:p>
    <w:p w14:paraId="4A1C5547" w14:textId="6048A110" w:rsidR="00387464" w:rsidRPr="0026005B" w:rsidRDefault="00387464" w:rsidP="0002022E">
      <w:pPr>
        <w:spacing w:before="0" w:after="40" w:line="276" w:lineRule="auto"/>
        <w:ind w:right="84"/>
        <w:rPr>
          <w:rFonts w:cs="Arial"/>
        </w:rPr>
      </w:pPr>
      <w:r w:rsidRPr="0026005B">
        <w:rPr>
          <w:rFonts w:cs="Arial"/>
        </w:rPr>
        <w:t>If you require assistance with completing this form, please email</w:t>
      </w:r>
      <w:r w:rsidR="0026005B">
        <w:rPr>
          <w:rFonts w:cs="Arial"/>
        </w:rPr>
        <w:t xml:space="preserve"> </w:t>
      </w:r>
      <w:hyperlink r:id="rId14" w:history="1">
        <w:r w:rsidR="0026005B" w:rsidRPr="00E64CE9">
          <w:rPr>
            <w:rStyle w:val="Hyperlink"/>
            <w:rFonts w:cs="Arial"/>
          </w:rPr>
          <w:t>DataServ@health.wa.gov.au</w:t>
        </w:r>
      </w:hyperlink>
      <w:r w:rsidR="0026005B">
        <w:rPr>
          <w:rFonts w:cs="Arial"/>
        </w:rPr>
        <w:t>.</w:t>
      </w:r>
    </w:p>
    <w:p w14:paraId="3C005EDB" w14:textId="77777777" w:rsidR="00387464" w:rsidRPr="00D874F5" w:rsidRDefault="00387464" w:rsidP="0002022E">
      <w:pPr>
        <w:numPr>
          <w:ilvl w:val="0"/>
          <w:numId w:val="17"/>
        </w:numPr>
        <w:spacing w:line="276" w:lineRule="auto"/>
        <w:ind w:right="84"/>
        <w:rPr>
          <w:rFonts w:cs="Arial"/>
          <w:b/>
          <w:bCs/>
        </w:rPr>
      </w:pPr>
      <w:r w:rsidRPr="00D874F5">
        <w:rPr>
          <w:rFonts w:cs="Arial"/>
          <w:b/>
          <w:bCs/>
        </w:rPr>
        <w:t>Please provide one form per unique matched comparison group</w:t>
      </w:r>
      <w:r w:rsidR="008C6F1C" w:rsidRPr="00D874F5">
        <w:rPr>
          <w:rFonts w:cs="Arial"/>
          <w:b/>
          <w:bCs/>
        </w:rPr>
        <w:t>.</w:t>
      </w:r>
    </w:p>
    <w:p w14:paraId="7543DE22" w14:textId="0D769B9B" w:rsidR="00387464" w:rsidRPr="00387464" w:rsidRDefault="00387464" w:rsidP="0002022E">
      <w:pPr>
        <w:numPr>
          <w:ilvl w:val="0"/>
          <w:numId w:val="17"/>
        </w:numPr>
        <w:spacing w:after="0" w:line="276" w:lineRule="auto"/>
        <w:ind w:right="84"/>
        <w:rPr>
          <w:rFonts w:cs="Arial"/>
        </w:rPr>
      </w:pPr>
      <w:r w:rsidRPr="00387464">
        <w:rPr>
          <w:rFonts w:cs="Arial"/>
        </w:rPr>
        <w:t xml:space="preserve">To avoid misinterpretation of </w:t>
      </w:r>
      <w:r w:rsidR="00B16E82">
        <w:rPr>
          <w:rFonts w:cs="Arial"/>
        </w:rPr>
        <w:t>comparison</w:t>
      </w:r>
      <w:r w:rsidRPr="00387464">
        <w:rPr>
          <w:rFonts w:cs="Arial"/>
        </w:rPr>
        <w:t xml:space="preserve"> group definitions and restrictions on data extraction parameters we suggest using the following format for your </w:t>
      </w:r>
      <w:r w:rsidR="00B16E82">
        <w:rPr>
          <w:rFonts w:cs="Arial"/>
        </w:rPr>
        <w:t>comparison</w:t>
      </w:r>
      <w:r w:rsidRPr="00387464">
        <w:rPr>
          <w:rFonts w:cs="Arial"/>
        </w:rPr>
        <w:t xml:space="preserve"> group definitions and extraction parameters (rather than and/or statements)</w:t>
      </w:r>
      <w:r w:rsidR="001A3BAC">
        <w:rPr>
          <w:rFonts w:cs="Arial"/>
        </w:rPr>
        <w:t>.</w:t>
      </w:r>
    </w:p>
    <w:p w14:paraId="47ADB1BE" w14:textId="77777777" w:rsidR="00387464" w:rsidRPr="00387464" w:rsidRDefault="00387464" w:rsidP="003769DE">
      <w:pPr>
        <w:spacing w:line="276" w:lineRule="auto"/>
        <w:ind w:left="1134" w:right="84"/>
        <w:rPr>
          <w:rFonts w:cs="Arial"/>
          <w:i/>
        </w:rPr>
      </w:pPr>
      <w:r>
        <w:rPr>
          <w:rFonts w:cs="Arial"/>
          <w:i/>
        </w:rPr>
        <w:t>‘</w:t>
      </w:r>
      <w:r w:rsidRPr="00387464">
        <w:rPr>
          <w:rFonts w:cs="Arial"/>
          <w:i/>
        </w:rPr>
        <w:t xml:space="preserve">Individuals who meet </w:t>
      </w:r>
      <w:r w:rsidRPr="00613819">
        <w:rPr>
          <w:rFonts w:cs="Arial"/>
          <w:i/>
        </w:rPr>
        <w:t>all/any</w:t>
      </w:r>
      <w:r w:rsidRPr="00387464">
        <w:rPr>
          <w:rFonts w:cs="Arial"/>
          <w:i/>
        </w:rPr>
        <w:t xml:space="preserve"> of the following criteria…’</w:t>
      </w:r>
    </w:p>
    <w:p w14:paraId="2BD74510" w14:textId="40DA33F9" w:rsidR="00486F50" w:rsidRPr="00613819" w:rsidRDefault="00387464" w:rsidP="0002022E">
      <w:pPr>
        <w:numPr>
          <w:ilvl w:val="0"/>
          <w:numId w:val="23"/>
        </w:numPr>
        <w:spacing w:line="276" w:lineRule="auto"/>
        <w:ind w:left="720" w:right="84"/>
        <w:rPr>
          <w:rFonts w:cs="Arial"/>
        </w:rPr>
      </w:pPr>
      <w:r w:rsidRPr="008C6F1C">
        <w:rPr>
          <w:rFonts w:cs="Arial"/>
        </w:rPr>
        <w:t xml:space="preserve">If you are providing International Classification of Diseases (ICD) codes or Australian Classification of Health Interventions (ACHI) codes, </w:t>
      </w:r>
      <w:r w:rsidR="00C157DF" w:rsidRPr="008C6F1C">
        <w:rPr>
          <w:rFonts w:cs="Arial"/>
        </w:rPr>
        <w:t>it is recommended you contact the WA Clinical Coding Authority (WACCA) to review the codes and provide classification advice at</w:t>
      </w:r>
      <w:r w:rsidR="008C6F1C">
        <w:rPr>
          <w:rStyle w:val="Hyperlink"/>
          <w:rFonts w:eastAsia="Calibri"/>
          <w:color w:val="auto"/>
          <w:u w:val="none"/>
        </w:rPr>
        <w:t xml:space="preserve"> </w:t>
      </w:r>
      <w:hyperlink r:id="rId15" w:history="1">
        <w:r w:rsidR="008C6F1C" w:rsidRPr="00E64CE9">
          <w:rPr>
            <w:rStyle w:val="Hyperlink"/>
            <w:rFonts w:eastAsia="Calibri"/>
          </w:rPr>
          <w:t>ClinicalCoding@health.wa.gov.au</w:t>
        </w:r>
      </w:hyperlink>
      <w:r w:rsidR="008C6F1C">
        <w:rPr>
          <w:rStyle w:val="Hyperlink"/>
          <w:rFonts w:eastAsia="Calibri"/>
          <w:color w:val="auto"/>
          <w:u w:val="none"/>
        </w:rPr>
        <w:t>.</w:t>
      </w:r>
    </w:p>
    <w:p w14:paraId="7C8151D9" w14:textId="77777777" w:rsidR="00387464" w:rsidRPr="00387464" w:rsidRDefault="00C157DF" w:rsidP="0002022E">
      <w:pPr>
        <w:pStyle w:val="ListParagraph"/>
        <w:spacing w:before="0" w:after="0" w:line="276" w:lineRule="auto"/>
        <w:ind w:right="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87464" w:rsidRPr="00387464">
        <w:rPr>
          <w:rFonts w:ascii="Arial" w:hAnsi="Arial" w:cs="Arial"/>
          <w:sz w:val="24"/>
          <w:szCs w:val="24"/>
        </w:rPr>
        <w:t xml:space="preserve">lease </w:t>
      </w:r>
      <w:r>
        <w:rPr>
          <w:rFonts w:ascii="Arial" w:hAnsi="Arial" w:cs="Arial"/>
          <w:sz w:val="24"/>
          <w:szCs w:val="24"/>
        </w:rPr>
        <w:t xml:space="preserve">also </w:t>
      </w:r>
      <w:r w:rsidR="00387464" w:rsidRPr="00387464">
        <w:rPr>
          <w:rFonts w:ascii="Arial" w:hAnsi="Arial" w:cs="Arial"/>
          <w:sz w:val="24"/>
          <w:szCs w:val="24"/>
        </w:rPr>
        <w:t>ensure it is clear:</w:t>
      </w:r>
    </w:p>
    <w:p w14:paraId="082DE646" w14:textId="53911CB5" w:rsidR="00387464" w:rsidRPr="00387464" w:rsidRDefault="00387464" w:rsidP="0002022E">
      <w:pPr>
        <w:numPr>
          <w:ilvl w:val="1"/>
          <w:numId w:val="17"/>
        </w:numPr>
        <w:spacing w:line="276" w:lineRule="auto"/>
        <w:ind w:right="84"/>
        <w:rPr>
          <w:rFonts w:cs="Arial"/>
        </w:rPr>
      </w:pPr>
      <w:r w:rsidRPr="00387464">
        <w:rPr>
          <w:rFonts w:cs="Arial"/>
        </w:rPr>
        <w:t>If the codes are to be used for your cohort</w:t>
      </w:r>
      <w:r w:rsidR="00F52962">
        <w:rPr>
          <w:rFonts w:cs="Arial"/>
        </w:rPr>
        <w:t>/comparison</w:t>
      </w:r>
      <w:r w:rsidRPr="00387464">
        <w:rPr>
          <w:rFonts w:cs="Arial"/>
        </w:rPr>
        <w:t xml:space="preserve"> selection or to restrict your data </w:t>
      </w:r>
      <w:proofErr w:type="gramStart"/>
      <w:r w:rsidRPr="00387464">
        <w:rPr>
          <w:rFonts w:cs="Arial"/>
        </w:rPr>
        <w:t>extraction</w:t>
      </w:r>
      <w:r w:rsidR="00870404">
        <w:rPr>
          <w:rFonts w:cs="Arial"/>
        </w:rPr>
        <w:t>;</w:t>
      </w:r>
      <w:proofErr w:type="gramEnd"/>
    </w:p>
    <w:p w14:paraId="63E7C965" w14:textId="1575782B" w:rsidR="00387464" w:rsidRPr="00387464" w:rsidRDefault="00387464" w:rsidP="0002022E">
      <w:pPr>
        <w:numPr>
          <w:ilvl w:val="1"/>
          <w:numId w:val="17"/>
        </w:numPr>
        <w:spacing w:line="276" w:lineRule="auto"/>
        <w:ind w:right="84"/>
        <w:rPr>
          <w:rFonts w:cs="Arial"/>
        </w:rPr>
      </w:pPr>
      <w:r w:rsidRPr="00387464">
        <w:rPr>
          <w:rFonts w:cs="Arial"/>
        </w:rPr>
        <w:t xml:space="preserve">If you are using a combination of ICD codes and ACHI </w:t>
      </w:r>
      <w:r w:rsidR="0074774B" w:rsidRPr="00387464">
        <w:rPr>
          <w:rFonts w:cs="Arial"/>
        </w:rPr>
        <w:t>codes,</w:t>
      </w:r>
      <w:r w:rsidRPr="00387464">
        <w:rPr>
          <w:rFonts w:cs="Arial"/>
        </w:rPr>
        <w:t xml:space="preserve"> please use above format to clarify if records should meet requires for all/any codes; and</w:t>
      </w:r>
    </w:p>
    <w:p w14:paraId="4E2609D9" w14:textId="77777777" w:rsidR="00387464" w:rsidRPr="00387464" w:rsidRDefault="008C6F1C" w:rsidP="0002022E">
      <w:pPr>
        <w:numPr>
          <w:ilvl w:val="1"/>
          <w:numId w:val="17"/>
        </w:numPr>
        <w:spacing w:line="276" w:lineRule="auto"/>
        <w:ind w:right="84"/>
        <w:rPr>
          <w:rFonts w:cs="Arial"/>
        </w:rPr>
      </w:pPr>
      <w:r>
        <w:rPr>
          <w:rFonts w:cs="Arial"/>
        </w:rPr>
        <w:t>W</w:t>
      </w:r>
      <w:r w:rsidR="00387464" w:rsidRPr="00387464">
        <w:rPr>
          <w:rFonts w:cs="Arial"/>
        </w:rPr>
        <w:t>hich data collections the codes should be applied to</w:t>
      </w:r>
      <w:r>
        <w:rPr>
          <w:rFonts w:cs="Arial"/>
        </w:rPr>
        <w:t>.</w:t>
      </w:r>
    </w:p>
    <w:p w14:paraId="5DCD1284" w14:textId="6A32EF8A" w:rsidR="00387464" w:rsidRPr="001A3BAC" w:rsidRDefault="00387464" w:rsidP="0002022E">
      <w:pPr>
        <w:spacing w:before="0" w:line="276" w:lineRule="auto"/>
        <w:ind w:left="1440" w:right="84"/>
      </w:pPr>
      <w:r w:rsidRPr="001A3BAC">
        <w:rPr>
          <w:rFonts w:cs="Arial"/>
        </w:rPr>
        <w:t>For more information on clinical coding see:</w:t>
      </w:r>
      <w:r w:rsidR="00D001AC">
        <w:rPr>
          <w:rFonts w:cs="Arial"/>
        </w:rPr>
        <w:t xml:space="preserve"> </w:t>
      </w:r>
      <w:hyperlink r:id="rId16" w:history="1">
        <w:r w:rsidR="00D001AC">
          <w:rPr>
            <w:rStyle w:val="Hyperlink"/>
            <w:rFonts w:cs="Arial"/>
          </w:rPr>
          <w:t>Department of Health - WACCA</w:t>
        </w:r>
      </w:hyperlink>
      <w:r w:rsidR="006A3D80">
        <w:rPr>
          <w:rFonts w:cs="Arial"/>
        </w:rPr>
        <w:t>.</w:t>
      </w:r>
    </w:p>
    <w:p w14:paraId="1F4C49C4" w14:textId="77777777" w:rsidR="00C10DA3" w:rsidRPr="001A3BAC" w:rsidRDefault="000E38EC" w:rsidP="00676AB2">
      <w:pPr>
        <w:ind w:right="-413"/>
        <w:rPr>
          <w:rFonts w:cs="Arial"/>
          <w:b/>
          <w:sz w:val="2"/>
          <w:szCs w:val="2"/>
        </w:rPr>
      </w:pPr>
      <w:r w:rsidRPr="002A0CE1">
        <w:rPr>
          <w:rFonts w:cs="Arial"/>
        </w:rPr>
        <w:br w:type="page"/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03"/>
      </w:tblGrid>
      <w:tr w:rsidR="00BC2647" w:rsidRPr="000F6A08" w14:paraId="16724287" w14:textId="77777777" w:rsidTr="00CC6FAE">
        <w:trPr>
          <w:trHeight w:val="312"/>
        </w:trPr>
        <w:tc>
          <w:tcPr>
            <w:tcW w:w="5000" w:type="pct"/>
            <w:shd w:val="clear" w:color="auto" w:fill="808080"/>
            <w:vAlign w:val="center"/>
          </w:tcPr>
          <w:p w14:paraId="4CB6A8B0" w14:textId="77777777" w:rsidR="00BC2647" w:rsidRPr="007F74A7" w:rsidRDefault="00387464" w:rsidP="007F74A7">
            <w:pPr>
              <w:rPr>
                <w:sz w:val="16"/>
                <w:szCs w:val="16"/>
              </w:rPr>
            </w:pPr>
            <w:bookmarkStart w:id="0" w:name="_Toc185846450"/>
            <w:r>
              <w:rPr>
                <w:lang w:val="en-US"/>
              </w:rPr>
              <w:lastRenderedPageBreak/>
              <w:br w:type="page"/>
            </w:r>
          </w:p>
        </w:tc>
      </w:tr>
      <w:tr w:rsidR="003566BD" w:rsidRPr="000F6A08" w14:paraId="15534008" w14:textId="77777777" w:rsidTr="00CC6FAE">
        <w:trPr>
          <w:trHeight w:val="510"/>
        </w:trPr>
        <w:tc>
          <w:tcPr>
            <w:tcW w:w="5000" w:type="pct"/>
            <w:vAlign w:val="center"/>
          </w:tcPr>
          <w:p w14:paraId="386EFFAC" w14:textId="77777777" w:rsidR="003566BD" w:rsidRDefault="003566BD" w:rsidP="007760F7">
            <w:pPr>
              <w:pStyle w:val="Heading1"/>
              <w:numPr>
                <w:ilvl w:val="0"/>
                <w:numId w:val="25"/>
              </w:numPr>
            </w:pPr>
            <w:r>
              <w:t>GROUP NAME</w:t>
            </w:r>
          </w:p>
        </w:tc>
      </w:tr>
      <w:tr w:rsidR="00F52962" w:rsidRPr="000F6A08" w14:paraId="1DB19B4D" w14:textId="77777777" w:rsidTr="00CC6FAE">
        <w:trPr>
          <w:trHeight w:val="680"/>
        </w:trPr>
        <w:tc>
          <w:tcPr>
            <w:tcW w:w="5000" w:type="pct"/>
            <w:shd w:val="clear" w:color="auto" w:fill="auto"/>
            <w:vAlign w:val="center"/>
          </w:tcPr>
          <w:p w14:paraId="35CC1E84" w14:textId="77777777" w:rsidR="00F52962" w:rsidRPr="004715D9" w:rsidRDefault="00F52962" w:rsidP="007F74A7">
            <w:pPr>
              <w:spacing w:before="0" w:after="0"/>
              <w:jc w:val="left"/>
              <w:rPr>
                <w:rFonts w:cs="Arial"/>
                <w:b/>
                <w:bCs/>
              </w:rPr>
            </w:pPr>
            <w:r w:rsidRPr="004715D9">
              <w:rPr>
                <w:rFonts w:cs="Arial"/>
                <w:b/>
                <w:bCs/>
              </w:rPr>
              <w:t>1.1 Please create a name for this Comparison Group:</w:t>
            </w:r>
          </w:p>
          <w:p w14:paraId="72BB7CDA" w14:textId="3F1C6F34" w:rsidR="00F52962" w:rsidRPr="0038533A" w:rsidRDefault="00005A48" w:rsidP="007F74A7">
            <w:pPr>
              <w:spacing w:before="20" w:after="0"/>
              <w:rPr>
                <w:i/>
              </w:rPr>
            </w:pPr>
            <w:r w:rsidRPr="0038533A">
              <w:rPr>
                <w:i/>
                <w:sz w:val="22"/>
                <w:szCs w:val="22"/>
              </w:rPr>
              <w:t>E</w:t>
            </w:r>
            <w:r w:rsidR="00F52962" w:rsidRPr="0038533A">
              <w:rPr>
                <w:i/>
                <w:sz w:val="22"/>
                <w:szCs w:val="22"/>
              </w:rPr>
              <w:t>.g. Comparison Group 1</w:t>
            </w:r>
          </w:p>
        </w:tc>
      </w:tr>
      <w:tr w:rsidR="00F52962" w:rsidRPr="000F6A08" w14:paraId="24B8BCF7" w14:textId="77777777" w:rsidTr="00CC6FAE">
        <w:trPr>
          <w:trHeight w:val="567"/>
        </w:trPr>
        <w:tc>
          <w:tcPr>
            <w:tcW w:w="5000" w:type="pct"/>
            <w:vAlign w:val="center"/>
          </w:tcPr>
          <w:p w14:paraId="419FA639" w14:textId="77777777" w:rsidR="00F52962" w:rsidRDefault="00F52962" w:rsidP="007760F7">
            <w:pPr>
              <w:spacing w:before="0" w:after="0"/>
              <w:jc w:val="left"/>
              <w:rPr>
                <w:rFonts w:cs="Arial"/>
              </w:rPr>
            </w:pPr>
          </w:p>
        </w:tc>
      </w:tr>
      <w:bookmarkEnd w:id="0"/>
    </w:tbl>
    <w:p w14:paraId="3626649C" w14:textId="77777777" w:rsidR="00F71783" w:rsidRDefault="00F71783" w:rsidP="009F5D95">
      <w:pPr>
        <w:spacing w:before="0" w:after="0" w:line="276" w:lineRule="auto"/>
        <w:rPr>
          <w:rFonts w:cs="Arial"/>
        </w:rPr>
      </w:pP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03"/>
      </w:tblGrid>
      <w:tr w:rsidR="00D86BB7" w:rsidRPr="000F6A08" w14:paraId="4FB2EB33" w14:textId="77777777" w:rsidTr="00CC6FAE">
        <w:trPr>
          <w:trHeight w:val="312"/>
        </w:trPr>
        <w:tc>
          <w:tcPr>
            <w:tcW w:w="5000" w:type="pct"/>
            <w:shd w:val="clear" w:color="auto" w:fill="808080"/>
            <w:vAlign w:val="center"/>
          </w:tcPr>
          <w:p w14:paraId="79EE8D62" w14:textId="77777777" w:rsidR="00D86BB7" w:rsidRPr="007F74A7" w:rsidRDefault="00D86BB7" w:rsidP="007F01E6">
            <w:pPr>
              <w:rPr>
                <w:rFonts w:cs="Arial"/>
                <w:bCs/>
                <w:sz w:val="16"/>
                <w:szCs w:val="16"/>
              </w:rPr>
            </w:pPr>
          </w:p>
        </w:tc>
      </w:tr>
      <w:tr w:rsidR="003566BD" w:rsidRPr="000F6A08" w14:paraId="7FAF88FC" w14:textId="77777777" w:rsidTr="00CC6FAE">
        <w:trPr>
          <w:trHeight w:val="510"/>
        </w:trPr>
        <w:tc>
          <w:tcPr>
            <w:tcW w:w="5000" w:type="pct"/>
            <w:vAlign w:val="center"/>
          </w:tcPr>
          <w:p w14:paraId="1DF5F472" w14:textId="3BE96FC7" w:rsidR="003566BD" w:rsidRPr="003566BD" w:rsidRDefault="003566BD" w:rsidP="007760F7">
            <w:pPr>
              <w:pStyle w:val="Heading1"/>
              <w:numPr>
                <w:ilvl w:val="0"/>
                <w:numId w:val="25"/>
              </w:numPr>
            </w:pPr>
            <w:r>
              <w:t xml:space="preserve">POOL OF ELIGIBLE </w:t>
            </w:r>
            <w:r w:rsidR="00F52962">
              <w:t>COMPARISON GROUP/S</w:t>
            </w:r>
          </w:p>
        </w:tc>
      </w:tr>
      <w:tr w:rsidR="00DF45A8" w:rsidRPr="000F6A08" w14:paraId="2664D7F7" w14:textId="77777777" w:rsidTr="00CC6FAE">
        <w:trPr>
          <w:trHeight w:val="1191"/>
        </w:trPr>
        <w:tc>
          <w:tcPr>
            <w:tcW w:w="5000" w:type="pct"/>
            <w:vAlign w:val="center"/>
          </w:tcPr>
          <w:p w14:paraId="0C272802" w14:textId="77777777" w:rsidR="00387464" w:rsidRPr="004715D9" w:rsidRDefault="00387464" w:rsidP="0002022E">
            <w:pPr>
              <w:spacing w:before="0" w:after="0" w:line="276" w:lineRule="auto"/>
              <w:ind w:right="175"/>
              <w:rPr>
                <w:rFonts w:cs="Arial"/>
                <w:b/>
                <w:bCs/>
              </w:rPr>
            </w:pPr>
            <w:r w:rsidRPr="004715D9">
              <w:rPr>
                <w:rFonts w:cs="Arial"/>
                <w:b/>
                <w:bCs/>
              </w:rPr>
              <w:t>2.1 Please provide a description of the population who are eligible to be selected as part of the matched comparison group, including the dataset(s) they are to be sourced from.</w:t>
            </w:r>
          </w:p>
          <w:p w14:paraId="55367CF6" w14:textId="7EE00958" w:rsidR="00DF45A8" w:rsidRPr="000F6A08" w:rsidRDefault="00005A48" w:rsidP="007F74A7">
            <w:pPr>
              <w:tabs>
                <w:tab w:val="left" w:pos="3360"/>
              </w:tabs>
              <w:spacing w:before="20" w:after="0" w:line="276" w:lineRule="auto"/>
              <w:ind w:right="176"/>
            </w:pPr>
            <w:r>
              <w:rPr>
                <w:rFonts w:cs="Arial"/>
                <w:i/>
                <w:sz w:val="22"/>
              </w:rPr>
              <w:t>E</w:t>
            </w:r>
            <w:r w:rsidR="00387464" w:rsidRPr="008C6F1C">
              <w:rPr>
                <w:rFonts w:cs="Arial"/>
                <w:i/>
                <w:sz w:val="22"/>
              </w:rPr>
              <w:t xml:space="preserve">.g. Eligible </w:t>
            </w:r>
            <w:r w:rsidR="00F52962">
              <w:rPr>
                <w:rFonts w:cs="Arial"/>
                <w:i/>
                <w:sz w:val="22"/>
              </w:rPr>
              <w:t>comparisons</w:t>
            </w:r>
            <w:r w:rsidR="00F52962" w:rsidRPr="008C6F1C">
              <w:rPr>
                <w:rFonts w:cs="Arial"/>
                <w:i/>
                <w:sz w:val="22"/>
              </w:rPr>
              <w:t xml:space="preserve"> </w:t>
            </w:r>
            <w:r w:rsidR="00387464" w:rsidRPr="008C6F1C">
              <w:rPr>
                <w:rFonts w:cs="Arial"/>
                <w:i/>
                <w:sz w:val="22"/>
              </w:rPr>
              <w:t>to be selected from the Electoral Roll, must be currently alive, and have never been diagnosed with Epilepsy according to the HMDC</w:t>
            </w:r>
            <w:r w:rsidR="006A3D80">
              <w:rPr>
                <w:rFonts w:cs="Arial"/>
                <w:i/>
                <w:sz w:val="22"/>
              </w:rPr>
              <w:t>.</w:t>
            </w:r>
          </w:p>
        </w:tc>
      </w:tr>
      <w:tr w:rsidR="00387464" w:rsidRPr="000F6A08" w14:paraId="5ECB8633" w14:textId="77777777" w:rsidTr="00CC6FAE">
        <w:trPr>
          <w:trHeight w:val="567"/>
        </w:trPr>
        <w:tc>
          <w:tcPr>
            <w:tcW w:w="5000" w:type="pct"/>
            <w:vAlign w:val="center"/>
          </w:tcPr>
          <w:p w14:paraId="05BDD61B" w14:textId="77777777" w:rsidR="00387464" w:rsidRPr="000F6A08" w:rsidRDefault="00387464" w:rsidP="003566BD">
            <w:pPr>
              <w:spacing w:before="0" w:after="0"/>
              <w:jc w:val="left"/>
              <w:rPr>
                <w:rFonts w:cs="Arial"/>
              </w:rPr>
            </w:pPr>
          </w:p>
        </w:tc>
      </w:tr>
    </w:tbl>
    <w:p w14:paraId="40E83BCD" w14:textId="77777777" w:rsidR="006945E2" w:rsidRDefault="006945E2" w:rsidP="009F5D95">
      <w:pPr>
        <w:spacing w:before="0" w:after="0" w:line="276" w:lineRule="auto"/>
      </w:pP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0"/>
        <w:gridCol w:w="5643"/>
      </w:tblGrid>
      <w:tr w:rsidR="00E45818" w:rsidRPr="000F6A08" w14:paraId="61ABFE27" w14:textId="77777777" w:rsidTr="00CC6FAE">
        <w:trPr>
          <w:trHeight w:val="31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84B092E" w14:textId="77777777" w:rsidR="00E45818" w:rsidRPr="00BC2647" w:rsidRDefault="00E45818" w:rsidP="007F01E6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566BD" w:rsidRPr="000F6A08" w14:paraId="7649F946" w14:textId="77777777" w:rsidTr="00CC6FAE">
        <w:trPr>
          <w:trHeight w:val="51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6145D3F" w14:textId="41ADB879" w:rsidR="00A002E4" w:rsidRPr="00D050C6" w:rsidRDefault="00F52962" w:rsidP="00893107">
            <w:pPr>
              <w:pStyle w:val="Heading1"/>
              <w:numPr>
                <w:ilvl w:val="0"/>
                <w:numId w:val="25"/>
              </w:numPr>
            </w:pPr>
            <w:r>
              <w:t xml:space="preserve">COMPARISON GROUP </w:t>
            </w:r>
            <w:r w:rsidR="003566BD">
              <w:t>MATCHING CRITERIA</w:t>
            </w:r>
          </w:p>
        </w:tc>
      </w:tr>
      <w:tr w:rsidR="00744E31" w:rsidRPr="000F6A08" w14:paraId="2FBED621" w14:textId="77777777" w:rsidTr="00CC6FAE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1722DE82" w14:textId="4990860E" w:rsidR="00744E31" w:rsidRPr="000F6A08" w:rsidRDefault="00744E31" w:rsidP="0038533A">
            <w:pPr>
              <w:jc w:val="left"/>
              <w:rPr>
                <w:rFonts w:cs="Arial"/>
                <w:b/>
              </w:rPr>
            </w:pPr>
            <w:r w:rsidRPr="004715D9">
              <w:rPr>
                <w:rFonts w:cs="Arial"/>
                <w:b/>
                <w:bCs/>
                <w:szCs w:val="22"/>
              </w:rPr>
              <w:t>3.1 Please indicate the type of matching to be undertaken:</w:t>
            </w:r>
          </w:p>
        </w:tc>
      </w:tr>
      <w:tr w:rsidR="00744E31" w:rsidRPr="000F6A08" w14:paraId="765650C1" w14:textId="77777777" w:rsidTr="00CC6FAE">
        <w:trPr>
          <w:trHeight w:val="907"/>
        </w:trPr>
        <w:tc>
          <w:tcPr>
            <w:tcW w:w="2339" w:type="pct"/>
            <w:vAlign w:val="center"/>
          </w:tcPr>
          <w:p w14:paraId="47296C9B" w14:textId="77777777" w:rsidR="00744E31" w:rsidRPr="009C5C06" w:rsidRDefault="00744E31" w:rsidP="00686444">
            <w:pPr>
              <w:spacing w:before="0" w:after="0"/>
              <w:ind w:right="-106"/>
              <w:jc w:val="left"/>
              <w:rPr>
                <w:rFonts w:cs="Arial"/>
                <w:b/>
                <w:sz w:val="22"/>
              </w:rPr>
            </w:pPr>
            <w:r w:rsidRPr="009552E7">
              <w:rPr>
                <w:rFonts w:cs="Arial"/>
                <w:b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2E7">
              <w:rPr>
                <w:rFonts w:cs="Arial"/>
                <w:b/>
                <w:sz w:val="22"/>
              </w:rPr>
              <w:instrText xml:space="preserve"> FORMCHECKBOX </w:instrText>
            </w:r>
            <w:r w:rsidRPr="009552E7">
              <w:rPr>
                <w:rFonts w:cs="Arial"/>
                <w:b/>
                <w:sz w:val="22"/>
              </w:rPr>
            </w:r>
            <w:r w:rsidRPr="009552E7">
              <w:rPr>
                <w:rFonts w:cs="Arial"/>
                <w:b/>
                <w:sz w:val="22"/>
              </w:rPr>
              <w:fldChar w:fldCharType="separate"/>
            </w:r>
            <w:r w:rsidRPr="009552E7">
              <w:rPr>
                <w:rFonts w:cs="Arial"/>
                <w:b/>
                <w:sz w:val="22"/>
              </w:rPr>
              <w:fldChar w:fldCharType="end"/>
            </w:r>
            <w:r>
              <w:rPr>
                <w:rFonts w:cs="Arial"/>
                <w:b/>
                <w:sz w:val="22"/>
              </w:rPr>
              <w:t xml:space="preserve"> </w:t>
            </w:r>
            <w:r w:rsidRPr="00C16995">
              <w:rPr>
                <w:rFonts w:cs="Arial"/>
              </w:rPr>
              <w:t>Individually matched</w:t>
            </w:r>
          </w:p>
          <w:p w14:paraId="1B384E21" w14:textId="77777777" w:rsidR="00744E31" w:rsidRPr="0038533A" w:rsidRDefault="00744E31" w:rsidP="0038533A">
            <w:pPr>
              <w:spacing w:before="40" w:after="0"/>
              <w:ind w:right="-106"/>
              <w:jc w:val="left"/>
              <w:rPr>
                <w:rFonts w:cs="Arial"/>
                <w:i/>
                <w:sz w:val="22"/>
              </w:rPr>
            </w:pPr>
            <w:r>
              <w:rPr>
                <w:rFonts w:cs="Arial"/>
                <w:i/>
                <w:sz w:val="22"/>
              </w:rPr>
              <w:t>(each case has a matched comparison)</w:t>
            </w:r>
          </w:p>
        </w:tc>
        <w:tc>
          <w:tcPr>
            <w:tcW w:w="2661" w:type="pct"/>
            <w:vAlign w:val="center"/>
          </w:tcPr>
          <w:p w14:paraId="5A19F6F8" w14:textId="15B54400" w:rsidR="00744E31" w:rsidRPr="009C5C06" w:rsidRDefault="00744E31" w:rsidP="00686444">
            <w:pPr>
              <w:tabs>
                <w:tab w:val="left" w:pos="3360"/>
              </w:tabs>
              <w:spacing w:before="0" w:after="0"/>
              <w:ind w:right="175"/>
              <w:jc w:val="left"/>
              <w:rPr>
                <w:rFonts w:cs="Arial"/>
              </w:rPr>
            </w:pPr>
            <w:r w:rsidRPr="00C16995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995">
              <w:rPr>
                <w:rFonts w:cs="Arial"/>
              </w:rPr>
              <w:instrText xml:space="preserve"> FORMCHECKBOX </w:instrText>
            </w:r>
            <w:r w:rsidRPr="00C16995">
              <w:rPr>
                <w:rFonts w:cs="Arial"/>
              </w:rPr>
            </w:r>
            <w:r w:rsidRPr="00C16995">
              <w:rPr>
                <w:rFonts w:cs="Arial"/>
              </w:rPr>
              <w:fldChar w:fldCharType="separate"/>
            </w:r>
            <w:r w:rsidRPr="00C16995">
              <w:rPr>
                <w:rFonts w:cs="Arial"/>
              </w:rPr>
              <w:fldChar w:fldCharType="end"/>
            </w:r>
            <w:r w:rsidRPr="00C16995">
              <w:rPr>
                <w:rFonts w:cs="Arial"/>
              </w:rPr>
              <w:t xml:space="preserve"> Frequency matched</w:t>
            </w:r>
            <w:r w:rsidR="001F3440">
              <w:rPr>
                <w:rFonts w:cs="Arial"/>
              </w:rPr>
              <w:t xml:space="preserve"> </w:t>
            </w:r>
            <w:r w:rsidR="00686444" w:rsidRPr="0099188D">
              <w:rPr>
                <w:rFonts w:cs="Arial"/>
                <w:sz w:val="32"/>
                <w:szCs w:val="32"/>
              </w:rPr>
              <w:t>→</w:t>
            </w:r>
            <w:r w:rsidR="00686444" w:rsidRPr="00A57801">
              <w:rPr>
                <w:rFonts w:cs="Arial"/>
              </w:rPr>
              <w:t xml:space="preserve"> </w:t>
            </w:r>
            <w:r w:rsidR="00686444">
              <w:rPr>
                <w:rFonts w:cs="Arial"/>
              </w:rPr>
              <w:t>go to 3.3</w:t>
            </w:r>
          </w:p>
          <w:p w14:paraId="5B2A06DE" w14:textId="0BE536E4" w:rsidR="00744E31" w:rsidRPr="00CE7CFA" w:rsidRDefault="00744E31" w:rsidP="0038533A">
            <w:pPr>
              <w:tabs>
                <w:tab w:val="left" w:pos="3360"/>
              </w:tabs>
              <w:spacing w:before="0" w:after="40"/>
              <w:ind w:right="176"/>
              <w:rPr>
                <w:rFonts w:cs="Arial"/>
                <w:i/>
                <w:sz w:val="22"/>
              </w:rPr>
            </w:pPr>
            <w:r>
              <w:rPr>
                <w:rFonts w:cs="Arial"/>
                <w:i/>
                <w:sz w:val="22"/>
              </w:rPr>
              <w:t>(the comparison group collectively has characteristics that match the case group)</w:t>
            </w:r>
          </w:p>
        </w:tc>
      </w:tr>
      <w:tr w:rsidR="003115A1" w:rsidRPr="000F6A08" w14:paraId="34A61D79" w14:textId="77777777" w:rsidTr="00CC6FAE">
        <w:trPr>
          <w:trHeight w:val="680"/>
        </w:trPr>
        <w:tc>
          <w:tcPr>
            <w:tcW w:w="2339" w:type="pct"/>
            <w:vAlign w:val="center"/>
          </w:tcPr>
          <w:p w14:paraId="686501B5" w14:textId="65FE5FFB" w:rsidR="00387464" w:rsidRPr="004715D9" w:rsidRDefault="00387464" w:rsidP="0018377A">
            <w:pPr>
              <w:spacing w:before="0" w:after="0"/>
              <w:ind w:right="182"/>
              <w:rPr>
                <w:rFonts w:cs="Arial"/>
                <w:b/>
                <w:bCs/>
                <w:szCs w:val="22"/>
              </w:rPr>
            </w:pPr>
            <w:r w:rsidRPr="004715D9">
              <w:rPr>
                <w:rFonts w:cs="Arial"/>
                <w:b/>
                <w:bCs/>
              </w:rPr>
              <w:t xml:space="preserve">3.2 How many </w:t>
            </w:r>
            <w:r w:rsidR="00F52962" w:rsidRPr="004715D9">
              <w:rPr>
                <w:rFonts w:cs="Arial"/>
                <w:b/>
                <w:bCs/>
              </w:rPr>
              <w:t>comparison</w:t>
            </w:r>
            <w:r w:rsidR="0080404B" w:rsidRPr="004715D9">
              <w:rPr>
                <w:rFonts w:cs="Arial"/>
                <w:b/>
                <w:bCs/>
              </w:rPr>
              <w:t xml:space="preserve">s </w:t>
            </w:r>
            <w:r w:rsidRPr="004715D9">
              <w:rPr>
                <w:rFonts w:cs="Arial"/>
                <w:b/>
                <w:bCs/>
              </w:rPr>
              <w:t>do you require per case?</w:t>
            </w:r>
          </w:p>
        </w:tc>
        <w:tc>
          <w:tcPr>
            <w:tcW w:w="2661" w:type="pct"/>
            <w:vAlign w:val="center"/>
          </w:tcPr>
          <w:p w14:paraId="05FF77DD" w14:textId="77777777" w:rsidR="00387464" w:rsidRPr="00CE7CFA" w:rsidRDefault="00387464" w:rsidP="001A3BAC">
            <w:pPr>
              <w:tabs>
                <w:tab w:val="left" w:pos="3360"/>
              </w:tabs>
              <w:spacing w:before="0" w:after="0"/>
              <w:jc w:val="left"/>
              <w:rPr>
                <w:rFonts w:cs="Arial"/>
                <w:szCs w:val="28"/>
              </w:rPr>
            </w:pPr>
          </w:p>
        </w:tc>
      </w:tr>
      <w:tr w:rsidR="0080404B" w:rsidRPr="000F6A08" w14:paraId="37FEFF8E" w14:textId="77777777" w:rsidTr="00CC6FAE">
        <w:trPr>
          <w:trHeight w:val="964"/>
        </w:trPr>
        <w:tc>
          <w:tcPr>
            <w:tcW w:w="2339" w:type="pct"/>
            <w:vAlign w:val="center"/>
          </w:tcPr>
          <w:p w14:paraId="2773C699" w14:textId="24D9364F" w:rsidR="0080404B" w:rsidRPr="00744E31" w:rsidRDefault="0080404B" w:rsidP="0018377A">
            <w:pPr>
              <w:spacing w:before="0" w:after="0"/>
              <w:ind w:right="182"/>
              <w:rPr>
                <w:rFonts w:cs="Arial"/>
              </w:rPr>
            </w:pPr>
            <w:r w:rsidRPr="00A02257">
              <w:rPr>
                <w:rFonts w:cs="Arial"/>
                <w:b/>
              </w:rPr>
              <w:t>3.3 Please provide the criteria for matching comparison groups to cases:</w:t>
            </w:r>
          </w:p>
          <w:p w14:paraId="4D1341AB" w14:textId="5B61F035" w:rsidR="0080404B" w:rsidRDefault="0080404B" w:rsidP="0018377A">
            <w:pPr>
              <w:spacing w:before="40" w:after="20"/>
              <w:ind w:right="182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E</w:t>
            </w:r>
            <w:r w:rsidRPr="00B168B0">
              <w:rPr>
                <w:rFonts w:cs="Arial"/>
                <w:i/>
                <w:sz w:val="22"/>
                <w:szCs w:val="22"/>
              </w:rPr>
              <w:t>.g. Matched on year of birth and gender.</w:t>
            </w:r>
          </w:p>
        </w:tc>
        <w:tc>
          <w:tcPr>
            <w:tcW w:w="2661" w:type="pct"/>
            <w:vAlign w:val="center"/>
          </w:tcPr>
          <w:p w14:paraId="442AC61C" w14:textId="62D16C1C" w:rsidR="0080404B" w:rsidRPr="00686444" w:rsidRDefault="0080404B" w:rsidP="00D16003">
            <w:pPr>
              <w:pStyle w:val="TableStyle1"/>
            </w:pPr>
          </w:p>
        </w:tc>
      </w:tr>
      <w:tr w:rsidR="003830FA" w:rsidRPr="000F6A08" w14:paraId="46B26450" w14:textId="77777777" w:rsidTr="00CC6FAE">
        <w:trPr>
          <w:trHeight w:val="680"/>
        </w:trPr>
        <w:tc>
          <w:tcPr>
            <w:tcW w:w="5000" w:type="pct"/>
            <w:gridSpan w:val="2"/>
            <w:vAlign w:val="center"/>
          </w:tcPr>
          <w:p w14:paraId="3D7EDB5D" w14:textId="574902A9" w:rsidR="003830FA" w:rsidRPr="00CE7CFA" w:rsidRDefault="00A16654" w:rsidP="00D16003">
            <w:pPr>
              <w:pStyle w:val="TableStyle1"/>
            </w:pPr>
            <w:r w:rsidRPr="00CE7CFA">
              <w:t>3.4 Does the selection of your comparison group pool or the matching process use specific disease or procedure groupings?</w:t>
            </w:r>
          </w:p>
        </w:tc>
      </w:tr>
      <w:tr w:rsidR="00C04C1A" w:rsidRPr="000F6A08" w14:paraId="04B8FF7A" w14:textId="77777777" w:rsidTr="00CC6FAE">
        <w:trPr>
          <w:trHeight w:val="1644"/>
        </w:trPr>
        <w:tc>
          <w:tcPr>
            <w:tcW w:w="5000" w:type="pct"/>
            <w:gridSpan w:val="2"/>
            <w:vAlign w:val="center"/>
          </w:tcPr>
          <w:p w14:paraId="227AC5E8" w14:textId="77777777" w:rsidR="00686444" w:rsidRPr="00A57801" w:rsidRDefault="00686444" w:rsidP="00732AE4">
            <w:pPr>
              <w:spacing w:before="0" w:after="0"/>
              <w:rPr>
                <w:sz w:val="18"/>
              </w:rPr>
            </w:pPr>
            <w:r w:rsidRPr="00A57801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801">
              <w:instrText xml:space="preserve"> FORMCHECKBOX </w:instrText>
            </w:r>
            <w:r w:rsidRPr="00A57801">
              <w:fldChar w:fldCharType="separate"/>
            </w:r>
            <w:r w:rsidRPr="00A57801">
              <w:fldChar w:fldCharType="end"/>
            </w:r>
            <w:r w:rsidRPr="00A57801">
              <w:t xml:space="preserve">  NO</w:t>
            </w:r>
          </w:p>
          <w:p w14:paraId="4876AC78" w14:textId="77777777" w:rsidR="00344D56" w:rsidRDefault="00686444" w:rsidP="00732AE4">
            <w:pPr>
              <w:spacing w:before="0" w:after="0"/>
            </w:pPr>
            <w:r w:rsidRPr="00A57801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801">
              <w:instrText xml:space="preserve"> FORMCHECKBOX </w:instrText>
            </w:r>
            <w:r w:rsidRPr="00A57801">
              <w:fldChar w:fldCharType="separate"/>
            </w:r>
            <w:r w:rsidRPr="00A57801">
              <w:fldChar w:fldCharType="end"/>
            </w:r>
            <w:r w:rsidRPr="00A57801">
              <w:t xml:space="preserve">  YES  </w:t>
            </w:r>
            <w:r w:rsidRPr="00732AE4">
              <w:rPr>
                <w:sz w:val="32"/>
                <w:szCs w:val="32"/>
              </w:rPr>
              <w:t>→</w:t>
            </w:r>
            <w:r w:rsidRPr="00A57801">
              <w:t xml:space="preserve"> please</w:t>
            </w:r>
            <w:r w:rsidR="006047AB">
              <w:t xml:space="preserve"> </w:t>
            </w:r>
            <w:r w:rsidR="006047AB" w:rsidRPr="00344F7A">
              <w:t>attach an Excel spreadsheet of the specific ICD or ACHI code</w:t>
            </w:r>
            <w:r w:rsidR="00246DC5">
              <w:t>s/code ranges</w:t>
            </w:r>
            <w:r w:rsidR="006047AB" w:rsidRPr="00344F7A">
              <w:t xml:space="preserve"> </w:t>
            </w:r>
            <w:r w:rsidR="00246DC5">
              <w:t>applicable</w:t>
            </w:r>
            <w:r w:rsidR="006047AB" w:rsidRPr="00344F7A">
              <w:t xml:space="preserve"> to your comparison group selection</w:t>
            </w:r>
            <w:r w:rsidR="00C84213">
              <w:t>.</w:t>
            </w:r>
          </w:p>
          <w:p w14:paraId="2C24395A" w14:textId="4A97D247" w:rsidR="00C04C1A" w:rsidRDefault="00C84213" w:rsidP="00732AE4">
            <w:pPr>
              <w:spacing w:before="20" w:after="0"/>
            </w:pPr>
            <w:r>
              <w:t>C</w:t>
            </w:r>
            <w:r w:rsidRPr="004C587C">
              <w:t xml:space="preserve">ontact ISPD Client Services via </w:t>
            </w:r>
            <w:hyperlink r:id="rId17" w:history="1">
              <w:r w:rsidR="00DC0B37" w:rsidRPr="00C814D6">
                <w:rPr>
                  <w:rStyle w:val="Hyperlink"/>
                </w:rPr>
                <w:t>DataServ@health.wa.gov.au</w:t>
              </w:r>
            </w:hyperlink>
            <w:r>
              <w:t xml:space="preserve"> </w:t>
            </w:r>
            <w:r w:rsidRPr="004C587C">
              <w:t>to request the Codes Template (Excel spreadsheet</w:t>
            </w:r>
            <w:r w:rsidRPr="00831071">
              <w:t>)</w:t>
            </w:r>
            <w:r>
              <w:t>.</w:t>
            </w:r>
          </w:p>
        </w:tc>
      </w:tr>
      <w:tr w:rsidR="00E319B4" w:rsidRPr="000F6A08" w14:paraId="313F0529" w14:textId="77777777" w:rsidTr="00CC6FAE">
        <w:trPr>
          <w:trHeight w:val="680"/>
        </w:trPr>
        <w:tc>
          <w:tcPr>
            <w:tcW w:w="5000" w:type="pct"/>
            <w:gridSpan w:val="2"/>
            <w:vAlign w:val="center"/>
          </w:tcPr>
          <w:p w14:paraId="6D715E64" w14:textId="0DDC7A10" w:rsidR="00E319B4" w:rsidRPr="00537710" w:rsidRDefault="00EF25FA" w:rsidP="00D16003">
            <w:pPr>
              <w:pStyle w:val="TableStyle1"/>
            </w:pPr>
            <w:r w:rsidRPr="00537710">
              <w:t>3.5 Does the selection of your control pool or the matching process use specific geographical areas?</w:t>
            </w:r>
          </w:p>
        </w:tc>
      </w:tr>
      <w:tr w:rsidR="00C04C1A" w:rsidRPr="000F6A08" w14:paraId="7CA530F4" w14:textId="77777777" w:rsidTr="00CC6FAE">
        <w:trPr>
          <w:trHeight w:val="840"/>
        </w:trPr>
        <w:tc>
          <w:tcPr>
            <w:tcW w:w="5000" w:type="pct"/>
            <w:gridSpan w:val="2"/>
            <w:vAlign w:val="center"/>
          </w:tcPr>
          <w:p w14:paraId="652CEE71" w14:textId="77777777" w:rsidR="00686444" w:rsidRPr="00A57801" w:rsidRDefault="00686444" w:rsidP="00732AE4">
            <w:pPr>
              <w:rPr>
                <w:sz w:val="18"/>
              </w:rPr>
            </w:pPr>
            <w:r w:rsidRPr="00A57801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801">
              <w:instrText xml:space="preserve"> FORMCHECKBOX </w:instrText>
            </w:r>
            <w:r w:rsidRPr="00A57801">
              <w:fldChar w:fldCharType="separate"/>
            </w:r>
            <w:r w:rsidRPr="00A57801">
              <w:fldChar w:fldCharType="end"/>
            </w:r>
            <w:r w:rsidRPr="00A57801">
              <w:t xml:space="preserve">  NO</w:t>
            </w:r>
          </w:p>
          <w:p w14:paraId="6DC6BF48" w14:textId="4AD612A0" w:rsidR="00C04C1A" w:rsidRPr="009552E7" w:rsidRDefault="00686444" w:rsidP="00732AE4">
            <w:r w:rsidRPr="00A57801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801">
              <w:instrText xml:space="preserve"> FORMCHECKBOX </w:instrText>
            </w:r>
            <w:r w:rsidRPr="00A57801">
              <w:fldChar w:fldCharType="separate"/>
            </w:r>
            <w:r w:rsidRPr="00A57801">
              <w:fldChar w:fldCharType="end"/>
            </w:r>
            <w:r w:rsidRPr="00A57801">
              <w:t xml:space="preserve"> </w:t>
            </w:r>
            <w:r w:rsidRPr="00676AB2">
              <w:rPr>
                <w:bCs/>
              </w:rPr>
              <w:t xml:space="preserve"> YES</w:t>
            </w:r>
            <w:r w:rsidRPr="00686444">
              <w:t xml:space="preserve"> </w:t>
            </w:r>
            <w:r w:rsidRPr="00396C1B">
              <w:rPr>
                <w:sz w:val="32"/>
                <w:szCs w:val="32"/>
              </w:rPr>
              <w:t>→</w:t>
            </w:r>
            <w:r w:rsidRPr="00686444">
              <w:t xml:space="preserve"> </w:t>
            </w:r>
            <w:r w:rsidRPr="0038533A">
              <w:t>p</w:t>
            </w:r>
            <w:r w:rsidR="00C04C1A" w:rsidRPr="0038533A">
              <w:t>lease attach an Excel spreadsheet of the postcodes, SA1/SA2/CDs you require.</w:t>
            </w:r>
          </w:p>
        </w:tc>
      </w:tr>
      <w:tr w:rsidR="0080404B" w:rsidRPr="000F6A08" w14:paraId="0332AC24" w14:textId="77777777" w:rsidTr="00CC6FAE">
        <w:trPr>
          <w:trHeight w:val="680"/>
        </w:trPr>
        <w:tc>
          <w:tcPr>
            <w:tcW w:w="5000" w:type="pct"/>
            <w:gridSpan w:val="2"/>
            <w:vAlign w:val="center"/>
          </w:tcPr>
          <w:p w14:paraId="4C9ECD31" w14:textId="57C9762A" w:rsidR="0080404B" w:rsidRPr="00732AE4" w:rsidDel="0080404B" w:rsidRDefault="00B31BF7" w:rsidP="00732AE4">
            <w:pPr>
              <w:pStyle w:val="Heading6"/>
            </w:pPr>
            <w:r w:rsidRPr="00732AE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AE4">
              <w:instrText xml:space="preserve"> FORMCHECKBOX </w:instrText>
            </w:r>
            <w:r w:rsidRPr="00732AE4">
              <w:fldChar w:fldCharType="separate"/>
            </w:r>
            <w:r w:rsidRPr="00732AE4">
              <w:fldChar w:fldCharType="end"/>
            </w:r>
            <w:r w:rsidRPr="00732AE4">
              <w:t xml:space="preserve"> </w:t>
            </w:r>
            <w:r w:rsidR="00360B77" w:rsidRPr="00732AE4">
              <w:t>We</w:t>
            </w:r>
            <w:r w:rsidR="0080404B" w:rsidRPr="00732AE4">
              <w:t xml:space="preserve"> acknowledge that the matching criteria may require relaxation </w:t>
            </w:r>
            <w:r w:rsidR="00CD2ACF" w:rsidRPr="00732AE4">
              <w:t>to</w:t>
            </w:r>
            <w:r w:rsidR="0080404B" w:rsidRPr="00732AE4">
              <w:t xml:space="preserve"> meet the </w:t>
            </w:r>
            <w:r w:rsidR="00B31965" w:rsidRPr="00732AE4">
              <w:t>matching frequency requested</w:t>
            </w:r>
            <w:r w:rsidR="0080404B" w:rsidRPr="00732AE4">
              <w:t>.</w:t>
            </w:r>
            <w:r w:rsidR="00FB2DA5" w:rsidRPr="00732AE4">
              <w:t xml:space="preserve"> </w:t>
            </w:r>
            <w:r w:rsidR="00D840D2" w:rsidRPr="00732AE4">
              <w:t xml:space="preserve">Further information </w:t>
            </w:r>
            <w:r w:rsidR="00C024AB" w:rsidRPr="00732AE4">
              <w:t xml:space="preserve">about relaxations is required in section </w:t>
            </w:r>
            <w:r w:rsidR="00A8484F" w:rsidRPr="00732AE4">
              <w:t>4</w:t>
            </w:r>
            <w:r w:rsidR="00C024AB" w:rsidRPr="00732AE4">
              <w:t xml:space="preserve"> of this form.</w:t>
            </w:r>
          </w:p>
        </w:tc>
      </w:tr>
    </w:tbl>
    <w:p w14:paraId="25DA93A3" w14:textId="77777777" w:rsidR="00CC6FAE" w:rsidDel="00533F17" w:rsidRDefault="00CC6FAE" w:rsidP="0002022E">
      <w:pPr>
        <w:tabs>
          <w:tab w:val="left" w:pos="6521"/>
          <w:tab w:val="right" w:leader="underscore" w:pos="9072"/>
        </w:tabs>
        <w:spacing w:before="0" w:after="0"/>
        <w:jc w:val="left"/>
      </w:pP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9"/>
        <w:gridCol w:w="8364"/>
      </w:tblGrid>
      <w:tr w:rsidR="00CE5879" w:rsidRPr="000F6A08" w14:paraId="5B398846" w14:textId="77777777" w:rsidTr="00CC6FAE">
        <w:trPr>
          <w:trHeight w:val="312"/>
        </w:trPr>
        <w:tc>
          <w:tcPr>
            <w:tcW w:w="5000" w:type="pct"/>
            <w:gridSpan w:val="2"/>
            <w:shd w:val="clear" w:color="auto" w:fill="808080"/>
            <w:vAlign w:val="center"/>
          </w:tcPr>
          <w:p w14:paraId="254B77A4" w14:textId="77777777" w:rsidR="00CE5879" w:rsidRPr="00BC2647" w:rsidRDefault="00CE5879" w:rsidP="00221725">
            <w:pPr>
              <w:keepNext/>
              <w:rPr>
                <w:rFonts w:cs="Arial"/>
                <w:b/>
                <w:sz w:val="16"/>
                <w:szCs w:val="16"/>
              </w:rPr>
            </w:pPr>
          </w:p>
        </w:tc>
      </w:tr>
      <w:tr w:rsidR="001A3BAC" w:rsidRPr="000F6A08" w14:paraId="7A4654CA" w14:textId="77777777" w:rsidTr="00CC6FAE">
        <w:trPr>
          <w:trHeight w:val="510"/>
        </w:trPr>
        <w:tc>
          <w:tcPr>
            <w:tcW w:w="5000" w:type="pct"/>
            <w:gridSpan w:val="2"/>
            <w:vAlign w:val="center"/>
          </w:tcPr>
          <w:p w14:paraId="492DBA06" w14:textId="42EDF5C1" w:rsidR="001A3BAC" w:rsidRPr="00BC2647" w:rsidRDefault="001A3BAC" w:rsidP="00221725">
            <w:pPr>
              <w:pStyle w:val="Heading1"/>
              <w:numPr>
                <w:ilvl w:val="0"/>
                <w:numId w:val="25"/>
              </w:numPr>
            </w:pPr>
            <w:r>
              <w:t>RELAXATION OF CRITERIA</w:t>
            </w:r>
          </w:p>
        </w:tc>
      </w:tr>
      <w:tr w:rsidR="008E6E2A" w:rsidRPr="00180B11" w14:paraId="2174D537" w14:textId="77777777" w:rsidTr="00F94230">
        <w:trPr>
          <w:trHeight w:val="255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AAB3AF6" w14:textId="7033EEFD" w:rsidR="004A5BE4" w:rsidRDefault="00B77C78" w:rsidP="00F94230">
            <w:pPr>
              <w:tabs>
                <w:tab w:val="left" w:pos="1310"/>
                <w:tab w:val="left" w:pos="1725"/>
                <w:tab w:val="left" w:pos="1877"/>
              </w:tabs>
              <w:spacing w:before="0" w:after="20" w:line="264" w:lineRule="auto"/>
              <w:ind w:right="34"/>
              <w:rPr>
                <w:rFonts w:eastAsia="Times" w:cs="Arial"/>
              </w:rPr>
            </w:pPr>
            <w:r w:rsidRPr="00B77C78">
              <w:rPr>
                <w:rFonts w:eastAsia="Times" w:cs="Arial"/>
              </w:rPr>
              <w:t xml:space="preserve">If insufficient </w:t>
            </w:r>
            <w:r w:rsidR="00F52962">
              <w:rPr>
                <w:rFonts w:eastAsia="Times" w:cs="Arial"/>
              </w:rPr>
              <w:t>comparisons</w:t>
            </w:r>
            <w:r w:rsidR="00F52962" w:rsidRPr="00B77C78">
              <w:rPr>
                <w:rFonts w:eastAsia="Times" w:cs="Arial"/>
              </w:rPr>
              <w:t xml:space="preserve"> </w:t>
            </w:r>
            <w:r w:rsidRPr="00B77C78">
              <w:rPr>
                <w:rFonts w:eastAsia="Times" w:cs="Arial"/>
              </w:rPr>
              <w:t xml:space="preserve">are found using the criteria provided above, </w:t>
            </w:r>
            <w:r w:rsidR="00EA2A08" w:rsidRPr="00EA2A08">
              <w:rPr>
                <w:rFonts w:eastAsia="Times" w:cs="Arial"/>
              </w:rPr>
              <w:t>Data Linkage Services</w:t>
            </w:r>
            <w:r w:rsidR="00EA2A08" w:rsidRPr="00EA2A08" w:rsidDel="00EA2A08">
              <w:rPr>
                <w:rFonts w:eastAsia="Times" w:cs="Arial"/>
              </w:rPr>
              <w:t xml:space="preserve"> </w:t>
            </w:r>
            <w:r w:rsidRPr="00B77C78">
              <w:rPr>
                <w:rFonts w:eastAsia="Times" w:cs="Arial"/>
              </w:rPr>
              <w:t xml:space="preserve">will </w:t>
            </w:r>
            <w:r w:rsidR="00B31BF7">
              <w:rPr>
                <w:rFonts w:eastAsia="Times" w:cs="Arial"/>
              </w:rPr>
              <w:t xml:space="preserve">apply a </w:t>
            </w:r>
            <w:r w:rsidRPr="00B77C78">
              <w:rPr>
                <w:rFonts w:eastAsia="Times" w:cs="Arial"/>
              </w:rPr>
              <w:t>relax</w:t>
            </w:r>
            <w:r w:rsidR="00B31BF7">
              <w:rPr>
                <w:rFonts w:eastAsia="Times" w:cs="Arial"/>
              </w:rPr>
              <w:t>ation of</w:t>
            </w:r>
            <w:r w:rsidRPr="00B77C78">
              <w:rPr>
                <w:rFonts w:eastAsia="Times" w:cs="Arial"/>
              </w:rPr>
              <w:t xml:space="preserve"> the criteria</w:t>
            </w:r>
            <w:r w:rsidR="00B31BF7">
              <w:rPr>
                <w:rFonts w:eastAsia="Times" w:cs="Arial"/>
              </w:rPr>
              <w:t xml:space="preserve"> </w:t>
            </w:r>
            <w:r w:rsidRPr="00B77C78">
              <w:rPr>
                <w:rFonts w:eastAsia="Times" w:cs="Arial"/>
              </w:rPr>
              <w:t>to enable the requested number to be selected.</w:t>
            </w:r>
          </w:p>
          <w:p w14:paraId="7C80F1D3" w14:textId="6100D6CD" w:rsidR="00B31BF7" w:rsidRDefault="00B77C78" w:rsidP="00F94230">
            <w:pPr>
              <w:spacing w:before="0" w:after="20" w:line="264" w:lineRule="auto"/>
              <w:ind w:right="34"/>
              <w:rPr>
                <w:rFonts w:eastAsia="Times" w:cs="Arial"/>
              </w:rPr>
            </w:pPr>
            <w:r w:rsidRPr="00B77C78">
              <w:rPr>
                <w:rFonts w:eastAsia="Times" w:cs="Arial"/>
              </w:rPr>
              <w:t xml:space="preserve">Typical approaches include reducing the ratio of </w:t>
            </w:r>
            <w:r w:rsidR="00F52962">
              <w:rPr>
                <w:rFonts w:eastAsia="Times" w:cs="Arial"/>
              </w:rPr>
              <w:t>comparisons</w:t>
            </w:r>
            <w:r w:rsidR="00F52962" w:rsidRPr="00B77C78">
              <w:rPr>
                <w:rFonts w:eastAsia="Times" w:cs="Arial"/>
              </w:rPr>
              <w:t xml:space="preserve"> </w:t>
            </w:r>
            <w:r w:rsidRPr="00B77C78">
              <w:rPr>
                <w:rFonts w:eastAsia="Times" w:cs="Arial"/>
              </w:rPr>
              <w:t>per case and/or broadening the selection criteria (e.g. year of birth within 5 years, rather than exactly matched).</w:t>
            </w:r>
          </w:p>
          <w:p w14:paraId="79CA3524" w14:textId="77777777" w:rsidR="00B77C78" w:rsidRPr="00B77C78" w:rsidRDefault="00EA2A08" w:rsidP="00F94230">
            <w:pPr>
              <w:tabs>
                <w:tab w:val="left" w:pos="1725"/>
              </w:tabs>
              <w:spacing w:before="0" w:after="20" w:line="264" w:lineRule="auto"/>
              <w:ind w:right="34"/>
              <w:rPr>
                <w:rFonts w:eastAsia="Times" w:cs="Arial"/>
              </w:rPr>
            </w:pPr>
            <w:r w:rsidRPr="00EA2A08">
              <w:rPr>
                <w:rFonts w:eastAsia="Times" w:cs="Arial"/>
              </w:rPr>
              <w:t>Data Linkage Services</w:t>
            </w:r>
            <w:r w:rsidRPr="00EA2A08" w:rsidDel="00EA2A08">
              <w:rPr>
                <w:rFonts w:eastAsia="Times" w:cs="Arial"/>
              </w:rPr>
              <w:t xml:space="preserve"> </w:t>
            </w:r>
            <w:r w:rsidR="00B77C78" w:rsidRPr="00B77C78">
              <w:rPr>
                <w:rFonts w:eastAsia="Times" w:cs="Arial"/>
              </w:rPr>
              <w:t>will also require input on whether to apply the relaxed criteria to the entire selection process, or only to those cases as-yet unmatched.</w:t>
            </w:r>
          </w:p>
          <w:p w14:paraId="5D65B244" w14:textId="77777777" w:rsidR="008E6E2A" w:rsidRPr="00B77C78" w:rsidRDefault="00B77C78" w:rsidP="00952B82">
            <w:pPr>
              <w:tabs>
                <w:tab w:val="left" w:pos="1310"/>
                <w:tab w:val="left" w:pos="1725"/>
                <w:tab w:val="left" w:pos="1877"/>
              </w:tabs>
              <w:spacing w:before="0" w:after="0" w:line="264" w:lineRule="auto"/>
              <w:ind w:right="34"/>
              <w:rPr>
                <w:rFonts w:eastAsia="Times" w:cs="Arial"/>
                <w:b/>
              </w:rPr>
            </w:pPr>
            <w:r w:rsidRPr="00B77C78">
              <w:rPr>
                <w:rFonts w:eastAsia="Times" w:cs="Arial"/>
                <w:b/>
              </w:rPr>
              <w:t>Please be aware that any changes to criteria that substantially change your study design (e.g. inclusion of a new dataset) will require an amendment.</w:t>
            </w:r>
          </w:p>
        </w:tc>
      </w:tr>
      <w:tr w:rsidR="00C51538" w:rsidRPr="00180B11" w14:paraId="5AA120E5" w14:textId="77777777" w:rsidTr="003C4F00">
        <w:trPr>
          <w:trHeight w:val="964"/>
        </w:trPr>
        <w:tc>
          <w:tcPr>
            <w:tcW w:w="5000" w:type="pct"/>
            <w:gridSpan w:val="2"/>
            <w:vAlign w:val="center"/>
          </w:tcPr>
          <w:p w14:paraId="5C501989" w14:textId="26036DC8" w:rsidR="00CE7CFA" w:rsidRPr="00035F9E" w:rsidRDefault="00035F9E" w:rsidP="003C4F00">
            <w:pPr>
              <w:spacing w:before="0" w:after="0" w:line="264" w:lineRule="auto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4.1 </w:t>
            </w:r>
            <w:r w:rsidR="00CE7CFA" w:rsidRPr="00035F9E">
              <w:rPr>
                <w:rFonts w:cs="Arial"/>
                <w:b/>
                <w:bCs/>
              </w:rPr>
              <w:t>Please describe which criteria can be relaxed and by how much. Specify priority and any criteria that can be removed completely if required.</w:t>
            </w:r>
          </w:p>
          <w:p w14:paraId="0E0E6E10" w14:textId="1E5C1048" w:rsidR="008002C0" w:rsidRPr="008002C0" w:rsidRDefault="00E86E67" w:rsidP="000A5BAC">
            <w:pPr>
              <w:spacing w:before="0" w:after="0"/>
              <w:ind w:right="170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E.g.</w:t>
            </w:r>
            <w:r w:rsidR="00CE7CFA" w:rsidRPr="0038533A">
              <w:rPr>
                <w:rFonts w:cs="Arial"/>
                <w:i/>
                <w:sz w:val="22"/>
                <w:szCs w:val="22"/>
              </w:rPr>
              <w:t xml:space="preserve"> Year of birth </w:t>
            </w:r>
            <w:r w:rsidR="00CE7CFA">
              <w:rPr>
                <w:rFonts w:cs="Arial"/>
                <w:i/>
                <w:sz w:val="22"/>
                <w:szCs w:val="22"/>
              </w:rPr>
              <w:t>±</w:t>
            </w:r>
            <w:r w:rsidR="00CE7CFA" w:rsidRPr="0038533A">
              <w:rPr>
                <w:rFonts w:cs="Arial"/>
                <w:i/>
                <w:sz w:val="22"/>
                <w:szCs w:val="22"/>
              </w:rPr>
              <w:t xml:space="preserve">1 year can be relaxed to Year of birth </w:t>
            </w:r>
            <w:r w:rsidR="00CE7CFA">
              <w:rPr>
                <w:rFonts w:cs="Arial"/>
                <w:i/>
                <w:sz w:val="22"/>
                <w:szCs w:val="22"/>
              </w:rPr>
              <w:t>±</w:t>
            </w:r>
            <w:r w:rsidR="00CE7CFA" w:rsidRPr="0038533A">
              <w:rPr>
                <w:rFonts w:cs="Arial"/>
                <w:i/>
                <w:sz w:val="22"/>
                <w:szCs w:val="22"/>
              </w:rPr>
              <w:t>3 years)</w:t>
            </w:r>
          </w:p>
        </w:tc>
      </w:tr>
      <w:tr w:rsidR="00CE7CFA" w:rsidRPr="00180B11" w14:paraId="729C9226" w14:textId="77777777" w:rsidTr="00CC6FAE">
        <w:trPr>
          <w:trHeight w:val="1020"/>
        </w:trPr>
        <w:tc>
          <w:tcPr>
            <w:tcW w:w="5000" w:type="pct"/>
            <w:gridSpan w:val="2"/>
            <w:vAlign w:val="center"/>
          </w:tcPr>
          <w:p w14:paraId="19ACB81E" w14:textId="25C5974F" w:rsidR="00CE7CFA" w:rsidRDefault="00CE7CFA" w:rsidP="0018377A">
            <w:pPr>
              <w:spacing w:before="0" w:after="0"/>
            </w:pPr>
          </w:p>
        </w:tc>
      </w:tr>
      <w:tr w:rsidR="00CE7CFA" w:rsidRPr="00180B11" w14:paraId="3F204114" w14:textId="77777777" w:rsidTr="00CC6FAE">
        <w:trPr>
          <w:trHeight w:val="510"/>
        </w:trPr>
        <w:tc>
          <w:tcPr>
            <w:tcW w:w="5000" w:type="pct"/>
            <w:gridSpan w:val="2"/>
            <w:vAlign w:val="center"/>
          </w:tcPr>
          <w:p w14:paraId="1A5FCD93" w14:textId="68817A0C" w:rsidR="00CE7CFA" w:rsidRDefault="008002C0" w:rsidP="0099188D">
            <w:pPr>
              <w:ind w:right="33"/>
            </w:pPr>
            <w:r>
              <w:rPr>
                <w:rFonts w:cs="Arial"/>
                <w:b/>
                <w:bCs/>
              </w:rPr>
              <w:t>4</w:t>
            </w:r>
            <w:r w:rsidRPr="004715D9">
              <w:rPr>
                <w:rFonts w:cs="Arial"/>
                <w:b/>
                <w:bCs/>
              </w:rPr>
              <w:t>.</w:t>
            </w:r>
            <w:r>
              <w:rPr>
                <w:rFonts w:cs="Arial"/>
                <w:b/>
                <w:bCs/>
              </w:rPr>
              <w:t>2</w:t>
            </w:r>
            <w:r w:rsidRPr="004715D9">
              <w:rPr>
                <w:rFonts w:cs="Arial"/>
                <w:b/>
                <w:bCs/>
              </w:rPr>
              <w:t xml:space="preserve"> Who should Data Linkage Services contact to discuss relaxation of criteria, if required?</w:t>
            </w:r>
          </w:p>
        </w:tc>
      </w:tr>
      <w:tr w:rsidR="008002C0" w:rsidRPr="00180B11" w14:paraId="0907A883" w14:textId="77777777" w:rsidTr="00CC6FAE">
        <w:trPr>
          <w:trHeight w:val="567"/>
        </w:trPr>
        <w:tc>
          <w:tcPr>
            <w:tcW w:w="1056" w:type="pct"/>
            <w:vAlign w:val="center"/>
          </w:tcPr>
          <w:p w14:paraId="760D8DCD" w14:textId="3A1CC0B0" w:rsidR="008002C0" w:rsidRPr="00FB6161" w:rsidRDefault="008002C0" w:rsidP="0018377A">
            <w:pPr>
              <w:spacing w:before="0" w:after="0"/>
            </w:pPr>
            <w:r>
              <w:t>Name</w:t>
            </w:r>
          </w:p>
        </w:tc>
        <w:tc>
          <w:tcPr>
            <w:tcW w:w="3944" w:type="pct"/>
            <w:vAlign w:val="center"/>
          </w:tcPr>
          <w:p w14:paraId="25214959" w14:textId="44651CC5" w:rsidR="008002C0" w:rsidRPr="00FB6161" w:rsidRDefault="008002C0" w:rsidP="0018377A">
            <w:pPr>
              <w:spacing w:before="0" w:after="0"/>
            </w:pPr>
          </w:p>
        </w:tc>
      </w:tr>
      <w:tr w:rsidR="008002C0" w:rsidRPr="00180B11" w14:paraId="66941159" w14:textId="77777777" w:rsidTr="00CC6FAE">
        <w:trPr>
          <w:trHeight w:val="527"/>
        </w:trPr>
        <w:tc>
          <w:tcPr>
            <w:tcW w:w="1056" w:type="pct"/>
            <w:vAlign w:val="center"/>
          </w:tcPr>
          <w:p w14:paraId="67B00C59" w14:textId="13AEF5EA" w:rsidR="008002C0" w:rsidRPr="00FB6161" w:rsidRDefault="008002C0" w:rsidP="0018377A">
            <w:pPr>
              <w:tabs>
                <w:tab w:val="left" w:pos="3360"/>
              </w:tabs>
              <w:spacing w:before="0" w:after="0"/>
              <w:ind w:right="170"/>
              <w:rPr>
                <w:rFonts w:cs="Arial"/>
              </w:rPr>
            </w:pPr>
            <w:r>
              <w:t>Email</w:t>
            </w:r>
          </w:p>
        </w:tc>
        <w:tc>
          <w:tcPr>
            <w:tcW w:w="3944" w:type="pct"/>
            <w:vAlign w:val="center"/>
          </w:tcPr>
          <w:p w14:paraId="35BE74D0" w14:textId="213E2221" w:rsidR="008002C0" w:rsidRPr="00FB6161" w:rsidRDefault="008002C0" w:rsidP="0018377A">
            <w:pPr>
              <w:tabs>
                <w:tab w:val="left" w:pos="3360"/>
              </w:tabs>
              <w:spacing w:before="0" w:after="0"/>
              <w:ind w:right="170"/>
              <w:rPr>
                <w:rFonts w:cs="Arial"/>
              </w:rPr>
            </w:pPr>
          </w:p>
        </w:tc>
      </w:tr>
      <w:tr w:rsidR="00382DC5" w:rsidRPr="00180B11" w14:paraId="5349E37C" w14:textId="77777777" w:rsidTr="00CC6FAE">
        <w:trPr>
          <w:trHeight w:val="68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079AA8C9" w14:textId="068206D6" w:rsidR="00382DC5" w:rsidRPr="00360B77" w:rsidRDefault="00360B77" w:rsidP="00F45ADF">
            <w:pPr>
              <w:spacing w:before="0" w:after="0"/>
              <w:ind w:right="175"/>
              <w:rPr>
                <w:rFonts w:cs="Arial"/>
                <w:i/>
                <w:iCs/>
              </w:rPr>
            </w:pPr>
            <w:r w:rsidRPr="004715D9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5D9">
              <w:instrText xml:space="preserve"> FORMCHECKBOX </w:instrText>
            </w:r>
            <w:r w:rsidRPr="004715D9">
              <w:fldChar w:fldCharType="separate"/>
            </w:r>
            <w:r w:rsidRPr="004715D9">
              <w:fldChar w:fldCharType="end"/>
            </w:r>
            <w:r w:rsidRPr="004715D9">
              <w:t xml:space="preserve"> </w:t>
            </w:r>
            <w:r w:rsidRPr="00360B77">
              <w:rPr>
                <w:rFonts w:cs="Arial"/>
                <w:i/>
                <w:iCs/>
              </w:rPr>
              <w:t>We acknowledge that, in some cases, relaxing the matching criteria may still not yield the specified number of matched comparisons.</w:t>
            </w:r>
          </w:p>
        </w:tc>
      </w:tr>
    </w:tbl>
    <w:p w14:paraId="7200749E" w14:textId="77777777" w:rsidR="00CC6FAE" w:rsidRDefault="00CC6FAE" w:rsidP="00CC6FAE">
      <w:pPr>
        <w:spacing w:before="0" w:after="0"/>
      </w:pP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547"/>
        <w:gridCol w:w="2509"/>
        <w:gridCol w:w="4286"/>
      </w:tblGrid>
      <w:tr w:rsidR="00005A48" w:rsidRPr="000F6A08" w14:paraId="689EF186" w14:textId="77777777" w:rsidTr="00CC6FAE">
        <w:trPr>
          <w:trHeight w:val="312"/>
        </w:trPr>
        <w:tc>
          <w:tcPr>
            <w:tcW w:w="5000" w:type="pct"/>
            <w:gridSpan w:val="4"/>
            <w:shd w:val="clear" w:color="auto" w:fill="808080"/>
            <w:vAlign w:val="center"/>
          </w:tcPr>
          <w:p w14:paraId="634852D7" w14:textId="77777777" w:rsidR="00B824A3" w:rsidRPr="00BC2647" w:rsidRDefault="00B824A3" w:rsidP="0038533A">
            <w:pPr>
              <w:keepNext/>
              <w:rPr>
                <w:rFonts w:cs="Arial"/>
                <w:b/>
                <w:sz w:val="16"/>
                <w:szCs w:val="16"/>
              </w:rPr>
            </w:pPr>
          </w:p>
        </w:tc>
      </w:tr>
      <w:tr w:rsidR="00005A48" w:rsidRPr="000F6A08" w14:paraId="25B60865" w14:textId="77777777" w:rsidTr="00CC6FAE">
        <w:trPr>
          <w:trHeight w:val="510"/>
        </w:trPr>
        <w:tc>
          <w:tcPr>
            <w:tcW w:w="5000" w:type="pct"/>
            <w:gridSpan w:val="4"/>
            <w:vAlign w:val="center"/>
          </w:tcPr>
          <w:p w14:paraId="34A47F57" w14:textId="77777777" w:rsidR="001A3BAC" w:rsidRPr="00BC2647" w:rsidRDefault="001A3BAC" w:rsidP="007760F7">
            <w:pPr>
              <w:pStyle w:val="Heading1"/>
              <w:numPr>
                <w:ilvl w:val="0"/>
                <w:numId w:val="25"/>
              </w:numPr>
            </w:pPr>
            <w:r>
              <w:t>SERVICE DATA EXTRACTION</w:t>
            </w:r>
          </w:p>
        </w:tc>
      </w:tr>
      <w:tr w:rsidR="00005A48" w:rsidRPr="000F6A08" w14:paraId="10B6878B" w14:textId="77777777" w:rsidTr="00CC6FAE">
        <w:trPr>
          <w:trHeight w:val="510"/>
        </w:trPr>
        <w:tc>
          <w:tcPr>
            <w:tcW w:w="5000" w:type="pct"/>
            <w:gridSpan w:val="4"/>
            <w:vAlign w:val="center"/>
          </w:tcPr>
          <w:p w14:paraId="536CD1B9" w14:textId="4A341C77" w:rsidR="00BD1186" w:rsidRPr="00E37E7B" w:rsidRDefault="00BD1186" w:rsidP="00305A18">
            <w:pPr>
              <w:tabs>
                <w:tab w:val="left" w:pos="3360"/>
              </w:tabs>
              <w:spacing w:before="0" w:after="0"/>
              <w:rPr>
                <w:rFonts w:eastAsia="Times" w:cs="Arial"/>
              </w:rPr>
            </w:pPr>
            <w:r>
              <w:rPr>
                <w:rFonts w:eastAsia="Times" w:cs="Arial"/>
              </w:rPr>
              <w:t>Please describe the service data you require for this comparison group.</w:t>
            </w:r>
          </w:p>
        </w:tc>
      </w:tr>
      <w:tr w:rsidR="00005A48" w:rsidRPr="000F6A08" w14:paraId="0A1D4F5E" w14:textId="77777777" w:rsidTr="00CC6FAE">
        <w:trPr>
          <w:trHeight w:val="1191"/>
        </w:trPr>
        <w:tc>
          <w:tcPr>
            <w:tcW w:w="5000" w:type="pct"/>
            <w:gridSpan w:val="4"/>
            <w:vAlign w:val="center"/>
          </w:tcPr>
          <w:p w14:paraId="73D0611D" w14:textId="77777777" w:rsidR="00624F35" w:rsidRPr="00526174" w:rsidRDefault="00A8484F" w:rsidP="00F94230">
            <w:pPr>
              <w:keepNext/>
              <w:spacing w:before="0" w:after="0" w:line="22" w:lineRule="atLeast"/>
              <w:ind w:right="42"/>
              <w:rPr>
                <w:rFonts w:cs="Arial"/>
                <w:b/>
                <w:bCs/>
              </w:rPr>
            </w:pPr>
            <w:r>
              <w:rPr>
                <w:rFonts w:eastAsia="Times" w:cs="Arial"/>
                <w:b/>
                <w:bCs/>
              </w:rPr>
              <w:t>5</w:t>
            </w:r>
            <w:r w:rsidR="00E37E7B" w:rsidRPr="004715D9">
              <w:rPr>
                <w:rFonts w:eastAsia="Times" w:cs="Arial"/>
                <w:b/>
                <w:bCs/>
              </w:rPr>
              <w:t xml:space="preserve">.1 </w:t>
            </w:r>
            <w:r w:rsidR="00624F35" w:rsidRPr="00526174">
              <w:rPr>
                <w:rFonts w:cs="Arial"/>
                <w:b/>
                <w:bCs/>
              </w:rPr>
              <w:t xml:space="preserve">Is the service data to be extracted based on a specific event date, such as a diagnosis or procedure, within the overall </w:t>
            </w:r>
            <w:proofErr w:type="gramStart"/>
            <w:r w:rsidR="00624F35" w:rsidRPr="00526174">
              <w:rPr>
                <w:rFonts w:cs="Arial"/>
                <w:b/>
                <w:bCs/>
              </w:rPr>
              <w:t>time period</w:t>
            </w:r>
            <w:proofErr w:type="gramEnd"/>
            <w:r w:rsidR="00624F35" w:rsidRPr="00526174">
              <w:rPr>
                <w:rFonts w:cs="Arial"/>
                <w:b/>
                <w:bCs/>
              </w:rPr>
              <w:t xml:space="preserve"> for extraction (</w:t>
            </w:r>
            <w:r w:rsidR="00624F35" w:rsidRPr="00A00F26">
              <w:rPr>
                <w:rFonts w:cs="Arial"/>
                <w:b/>
                <w:bCs/>
              </w:rPr>
              <w:t>i.e.</w:t>
            </w:r>
            <w:r w:rsidR="00624F35" w:rsidRPr="00526174">
              <w:rPr>
                <w:rFonts w:cs="Arial"/>
                <w:b/>
                <w:bCs/>
              </w:rPr>
              <w:t xml:space="preserve"> an index event)?</w:t>
            </w:r>
          </w:p>
          <w:p w14:paraId="457A9119" w14:textId="1C2A92D1" w:rsidR="003874F6" w:rsidRPr="00F94230" w:rsidRDefault="00624F35" w:rsidP="00F94230">
            <w:pPr>
              <w:tabs>
                <w:tab w:val="left" w:pos="3360"/>
              </w:tabs>
              <w:spacing w:before="0" w:after="0" w:line="22" w:lineRule="atLeast"/>
              <w:rPr>
                <w:rFonts w:eastAsia="Times" w:cs="Arial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For example, i</w:t>
            </w:r>
            <w:r w:rsidRPr="00AD1AE1">
              <w:rPr>
                <w:rFonts w:cs="Arial"/>
                <w:i/>
                <w:iCs/>
                <w:sz w:val="22"/>
                <w:szCs w:val="22"/>
              </w:rPr>
              <w:t xml:space="preserve">f you </w:t>
            </w:r>
            <w:r>
              <w:rPr>
                <w:rFonts w:cs="Arial"/>
                <w:i/>
                <w:iCs/>
                <w:sz w:val="22"/>
                <w:szCs w:val="22"/>
              </w:rPr>
              <w:t>have a lookback and/or follow-up based on each cohort member’s individual diagnosis date or recruitment date, you should</w:t>
            </w:r>
            <w:r w:rsidRPr="00AD1AE1">
              <w:rPr>
                <w:rFonts w:cs="Arial"/>
                <w:i/>
                <w:iCs/>
                <w:sz w:val="22"/>
                <w:szCs w:val="22"/>
              </w:rPr>
              <w:t xml:space="preserve"> select 'Yes' for this question.</w:t>
            </w:r>
          </w:p>
        </w:tc>
      </w:tr>
      <w:tr w:rsidR="00005A48" w:rsidRPr="000F6A08" w14:paraId="387372C2" w14:textId="77777777" w:rsidTr="00F94230">
        <w:trPr>
          <w:trHeight w:val="737"/>
        </w:trPr>
        <w:tc>
          <w:tcPr>
            <w:tcW w:w="5000" w:type="pct"/>
            <w:gridSpan w:val="4"/>
            <w:vAlign w:val="center"/>
          </w:tcPr>
          <w:p w14:paraId="217A701D" w14:textId="77777777" w:rsidR="00E37E7B" w:rsidRPr="00A57801" w:rsidRDefault="00E37E7B" w:rsidP="0018377A">
            <w:pPr>
              <w:tabs>
                <w:tab w:val="left" w:pos="9747"/>
              </w:tabs>
              <w:spacing w:before="0" w:after="0"/>
              <w:rPr>
                <w:rFonts w:cs="Arial"/>
                <w:sz w:val="18"/>
              </w:rPr>
            </w:pPr>
            <w:r w:rsidRPr="00A57801">
              <w:rPr>
                <w:rFonts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801">
              <w:rPr>
                <w:rFonts w:cs="Arial"/>
                <w:b/>
              </w:rPr>
              <w:instrText xml:space="preserve"> FORMCHECKBOX </w:instrText>
            </w:r>
            <w:r w:rsidRPr="00A57801">
              <w:rPr>
                <w:rFonts w:cs="Arial"/>
                <w:b/>
              </w:rPr>
            </w:r>
            <w:r w:rsidRPr="00A57801">
              <w:rPr>
                <w:rFonts w:cs="Arial"/>
                <w:b/>
              </w:rPr>
              <w:fldChar w:fldCharType="separate"/>
            </w:r>
            <w:r w:rsidRPr="00A57801">
              <w:rPr>
                <w:rFonts w:cs="Arial"/>
                <w:b/>
              </w:rPr>
              <w:fldChar w:fldCharType="end"/>
            </w:r>
            <w:r w:rsidRPr="00A57801">
              <w:rPr>
                <w:rFonts w:cs="Arial"/>
                <w:b/>
              </w:rPr>
              <w:t xml:space="preserve">  </w:t>
            </w:r>
            <w:r w:rsidRPr="00A57801">
              <w:rPr>
                <w:rFonts w:cs="Arial"/>
              </w:rPr>
              <w:t>NO</w:t>
            </w:r>
          </w:p>
          <w:p w14:paraId="712BCD64" w14:textId="77777777" w:rsidR="003139A5" w:rsidRPr="003139A5" w:rsidRDefault="00E37E7B" w:rsidP="003139A5">
            <w:pPr>
              <w:tabs>
                <w:tab w:val="left" w:pos="3360"/>
              </w:tabs>
              <w:spacing w:before="0" w:after="0"/>
              <w:jc w:val="left"/>
              <w:rPr>
                <w:rFonts w:cs="Arial"/>
              </w:rPr>
            </w:pPr>
            <w:r w:rsidRPr="00A57801">
              <w:rPr>
                <w:rFonts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801">
              <w:rPr>
                <w:rFonts w:cs="Arial"/>
                <w:b/>
              </w:rPr>
              <w:instrText xml:space="preserve"> FORMCHECKBOX </w:instrText>
            </w:r>
            <w:r w:rsidRPr="00A57801">
              <w:rPr>
                <w:rFonts w:cs="Arial"/>
                <w:b/>
              </w:rPr>
            </w:r>
            <w:r w:rsidRPr="00A57801">
              <w:rPr>
                <w:rFonts w:cs="Arial"/>
                <w:b/>
              </w:rPr>
              <w:fldChar w:fldCharType="separate"/>
            </w:r>
            <w:r w:rsidRPr="00A57801">
              <w:rPr>
                <w:rFonts w:cs="Arial"/>
                <w:b/>
              </w:rPr>
              <w:fldChar w:fldCharType="end"/>
            </w:r>
            <w:r w:rsidRPr="00A57801">
              <w:rPr>
                <w:rFonts w:cs="Arial"/>
                <w:b/>
              </w:rPr>
              <w:t xml:space="preserve">  </w:t>
            </w:r>
            <w:r w:rsidRPr="00A57801">
              <w:rPr>
                <w:rFonts w:cs="Arial"/>
              </w:rPr>
              <w:t xml:space="preserve">YES  </w:t>
            </w:r>
            <w:r w:rsidRPr="0018377A">
              <w:rPr>
                <w:rFonts w:cs="Arial"/>
                <w:sz w:val="32"/>
                <w:szCs w:val="32"/>
              </w:rPr>
              <w:t>→</w:t>
            </w:r>
            <w:r w:rsidRPr="00A57801">
              <w:rPr>
                <w:rFonts w:cs="Arial"/>
              </w:rPr>
              <w:t xml:space="preserve"> please provide a definition of the index event:</w:t>
            </w:r>
          </w:p>
        </w:tc>
      </w:tr>
      <w:tr w:rsidR="00005A48" w:rsidRPr="000F6A08" w14:paraId="713A7A7B" w14:textId="77777777" w:rsidTr="00CC6FAE">
        <w:trPr>
          <w:trHeight w:val="680"/>
        </w:trPr>
        <w:tc>
          <w:tcPr>
            <w:tcW w:w="1796" w:type="pct"/>
            <w:gridSpan w:val="2"/>
            <w:vAlign w:val="center"/>
          </w:tcPr>
          <w:p w14:paraId="40065903" w14:textId="4C34CF9B" w:rsidR="001A3BAC" w:rsidRDefault="007760F7" w:rsidP="001A3BAC">
            <w:pPr>
              <w:spacing w:before="0" w:after="0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E</w:t>
            </w:r>
            <w:r w:rsidR="00E37E7B" w:rsidRPr="00087796">
              <w:rPr>
                <w:rFonts w:cs="Arial"/>
                <w:i/>
                <w:sz w:val="22"/>
                <w:szCs w:val="22"/>
              </w:rPr>
              <w:t>.g. Date of first cancer diagnosis</w:t>
            </w:r>
          </w:p>
          <w:p w14:paraId="4E91AE71" w14:textId="77777777" w:rsidR="003874F6" w:rsidRPr="000F6A08" w:rsidRDefault="00E37E7B" w:rsidP="00686444">
            <w:pPr>
              <w:spacing w:before="20" w:after="0" w:line="276" w:lineRule="auto"/>
              <w:rPr>
                <w:rFonts w:cs="Arial"/>
              </w:rPr>
            </w:pPr>
            <w:r w:rsidRPr="00087796">
              <w:rPr>
                <w:rFonts w:cs="Arial"/>
                <w:i/>
                <w:sz w:val="22"/>
                <w:szCs w:val="22"/>
              </w:rPr>
              <w:t>(WA Cancer Registry) of case.</w:t>
            </w:r>
          </w:p>
        </w:tc>
        <w:tc>
          <w:tcPr>
            <w:tcW w:w="3204" w:type="pct"/>
            <w:gridSpan w:val="2"/>
            <w:vAlign w:val="center"/>
          </w:tcPr>
          <w:p w14:paraId="45DE0389" w14:textId="77777777" w:rsidR="00C436E9" w:rsidRPr="000F6A08" w:rsidRDefault="00C436E9" w:rsidP="007760F7">
            <w:pPr>
              <w:spacing w:before="0" w:after="0"/>
              <w:rPr>
                <w:rFonts w:cs="Arial"/>
              </w:rPr>
            </w:pPr>
          </w:p>
        </w:tc>
      </w:tr>
      <w:tr w:rsidR="00613819" w:rsidRPr="000F6A08" w14:paraId="1C83338F" w14:textId="77777777" w:rsidTr="00CC6FAE">
        <w:trPr>
          <w:trHeight w:val="510"/>
        </w:trPr>
        <w:tc>
          <w:tcPr>
            <w:tcW w:w="5000" w:type="pct"/>
            <w:gridSpan w:val="4"/>
            <w:vAlign w:val="center"/>
          </w:tcPr>
          <w:p w14:paraId="44877AEA" w14:textId="348E18D2" w:rsidR="00005A48" w:rsidRPr="004715D9" w:rsidRDefault="00A8484F" w:rsidP="004715D9">
            <w:pPr>
              <w:tabs>
                <w:tab w:val="left" w:pos="3360"/>
              </w:tabs>
              <w:spacing w:before="0" w:after="0"/>
              <w:ind w:right="-25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0005A48" w:rsidRPr="004715D9">
              <w:rPr>
                <w:rFonts w:cs="Arial"/>
                <w:b/>
                <w:bCs/>
              </w:rPr>
              <w:t>.2 Are the data extraction criteria identical to another group of interest being requested?</w:t>
            </w:r>
          </w:p>
        </w:tc>
      </w:tr>
      <w:tr w:rsidR="00005A48" w:rsidRPr="000F6A08" w14:paraId="262B1AC6" w14:textId="77777777" w:rsidTr="00B579D9">
        <w:trPr>
          <w:trHeight w:val="680"/>
        </w:trPr>
        <w:tc>
          <w:tcPr>
            <w:tcW w:w="5000" w:type="pct"/>
            <w:gridSpan w:val="4"/>
            <w:vAlign w:val="center"/>
          </w:tcPr>
          <w:p w14:paraId="705DB28A" w14:textId="77777777" w:rsidR="00005A48" w:rsidRPr="00A57801" w:rsidRDefault="00005A48" w:rsidP="0000197A">
            <w:pPr>
              <w:tabs>
                <w:tab w:val="left" w:pos="9747"/>
              </w:tabs>
              <w:spacing w:after="0"/>
              <w:rPr>
                <w:rFonts w:cs="Arial"/>
                <w:sz w:val="18"/>
              </w:rPr>
            </w:pPr>
            <w:r w:rsidRPr="00A57801">
              <w:rPr>
                <w:rFonts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801">
              <w:rPr>
                <w:rFonts w:cs="Arial"/>
                <w:b/>
              </w:rPr>
              <w:instrText xml:space="preserve"> FORMCHECKBOX </w:instrText>
            </w:r>
            <w:r w:rsidRPr="00A57801">
              <w:rPr>
                <w:rFonts w:cs="Arial"/>
                <w:b/>
              </w:rPr>
            </w:r>
            <w:r w:rsidRPr="00A57801">
              <w:rPr>
                <w:rFonts w:cs="Arial"/>
                <w:b/>
              </w:rPr>
              <w:fldChar w:fldCharType="separate"/>
            </w:r>
            <w:r w:rsidRPr="00A57801">
              <w:rPr>
                <w:rFonts w:cs="Arial"/>
                <w:b/>
              </w:rPr>
              <w:fldChar w:fldCharType="end"/>
            </w:r>
            <w:r w:rsidRPr="00A57801">
              <w:rPr>
                <w:rFonts w:cs="Arial"/>
                <w:b/>
              </w:rPr>
              <w:t xml:space="preserve">  </w:t>
            </w:r>
            <w:r w:rsidRPr="00A57801">
              <w:rPr>
                <w:rFonts w:cs="Arial"/>
              </w:rPr>
              <w:t>NO</w:t>
            </w:r>
          </w:p>
          <w:p w14:paraId="55973DCF" w14:textId="77777777" w:rsidR="00005A48" w:rsidRPr="000F6A08" w:rsidRDefault="00005A48" w:rsidP="0000197A">
            <w:pPr>
              <w:spacing w:before="0"/>
              <w:jc w:val="left"/>
              <w:rPr>
                <w:rFonts w:cs="Arial"/>
              </w:rPr>
            </w:pPr>
            <w:r w:rsidRPr="00A57801">
              <w:rPr>
                <w:rFonts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801">
              <w:rPr>
                <w:rFonts w:cs="Arial"/>
                <w:b/>
              </w:rPr>
              <w:instrText xml:space="preserve"> FORMCHECKBOX </w:instrText>
            </w:r>
            <w:r w:rsidRPr="00A57801">
              <w:rPr>
                <w:rFonts w:cs="Arial"/>
                <w:b/>
              </w:rPr>
            </w:r>
            <w:r w:rsidRPr="00A57801">
              <w:rPr>
                <w:rFonts w:cs="Arial"/>
                <w:b/>
              </w:rPr>
              <w:fldChar w:fldCharType="separate"/>
            </w:r>
            <w:r w:rsidRPr="00A57801">
              <w:rPr>
                <w:rFonts w:cs="Arial"/>
                <w:b/>
              </w:rPr>
              <w:fldChar w:fldCharType="end"/>
            </w:r>
            <w:r w:rsidRPr="00A57801">
              <w:rPr>
                <w:rFonts w:cs="Arial"/>
                <w:b/>
              </w:rPr>
              <w:t xml:space="preserve">  </w:t>
            </w:r>
            <w:r w:rsidRPr="00A57801">
              <w:rPr>
                <w:rFonts w:cs="Arial"/>
              </w:rPr>
              <w:t xml:space="preserve">YES  </w:t>
            </w:r>
            <w:r w:rsidRPr="00952B82">
              <w:rPr>
                <w:rFonts w:cs="Arial"/>
                <w:sz w:val="32"/>
                <w:szCs w:val="32"/>
              </w:rPr>
              <w:t>→</w:t>
            </w:r>
            <w:r w:rsidRPr="00A57801">
              <w:rPr>
                <w:rFonts w:cs="Arial"/>
              </w:rPr>
              <w:t xml:space="preserve"> please specify name of group:</w:t>
            </w:r>
          </w:p>
        </w:tc>
      </w:tr>
      <w:tr w:rsidR="00005A48" w:rsidRPr="000F6A08" w14:paraId="74C6A763" w14:textId="77777777" w:rsidTr="00CC6FAE">
        <w:trPr>
          <w:trHeight w:val="567"/>
        </w:trPr>
        <w:tc>
          <w:tcPr>
            <w:tcW w:w="5000" w:type="pct"/>
            <w:gridSpan w:val="4"/>
            <w:vAlign w:val="center"/>
          </w:tcPr>
          <w:p w14:paraId="5EAED8F9" w14:textId="77777777" w:rsidR="00005A48" w:rsidRPr="0038533A" w:rsidRDefault="00005A48" w:rsidP="007760F7">
            <w:pPr>
              <w:spacing w:before="0" w:after="0"/>
              <w:rPr>
                <w:rFonts w:cs="Arial"/>
              </w:rPr>
            </w:pPr>
          </w:p>
        </w:tc>
      </w:tr>
      <w:tr w:rsidR="00005A48" w:rsidRPr="000F6A08" w14:paraId="09043744" w14:textId="77777777" w:rsidTr="00CC6FAE">
        <w:trPr>
          <w:trHeight w:val="2608"/>
        </w:trPr>
        <w:tc>
          <w:tcPr>
            <w:tcW w:w="5000" w:type="pct"/>
            <w:gridSpan w:val="4"/>
            <w:vAlign w:val="center"/>
          </w:tcPr>
          <w:p w14:paraId="768E3F9E" w14:textId="77777777" w:rsidR="005B7DA2" w:rsidRPr="00526174" w:rsidRDefault="00A8484F" w:rsidP="00952B82">
            <w:pPr>
              <w:keepNext/>
              <w:tabs>
                <w:tab w:val="left" w:pos="3360"/>
              </w:tabs>
              <w:spacing w:before="0" w:after="0" w:line="264" w:lineRule="auto"/>
              <w:ind w:right="62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5</w:t>
            </w:r>
            <w:r w:rsidR="00005A48" w:rsidRPr="004715D9">
              <w:rPr>
                <w:rFonts w:cs="Arial"/>
                <w:b/>
                <w:bCs/>
              </w:rPr>
              <w:t xml:space="preserve">.3 </w:t>
            </w:r>
            <w:r w:rsidR="005B7DA2" w:rsidRPr="00526174">
              <w:rPr>
                <w:rFonts w:cs="Arial"/>
                <w:b/>
                <w:bCs/>
              </w:rPr>
              <w:t xml:space="preserve">Please specify the datasets you require, the </w:t>
            </w:r>
            <w:proofErr w:type="gramStart"/>
            <w:r w:rsidR="005B7DA2" w:rsidRPr="00526174">
              <w:rPr>
                <w:rFonts w:cs="Arial"/>
                <w:b/>
                <w:bCs/>
              </w:rPr>
              <w:t>time period</w:t>
            </w:r>
            <w:proofErr w:type="gramEnd"/>
            <w:r w:rsidR="005B7DA2" w:rsidRPr="00526174">
              <w:rPr>
                <w:rFonts w:cs="Arial"/>
                <w:b/>
                <w:bCs/>
              </w:rPr>
              <w:t xml:space="preserve"> and any restrictions on which records you need for this cohort group, including index dates for the data collections they should be applied to. </w:t>
            </w:r>
            <w:r w:rsidR="005B7DA2" w:rsidRPr="00526174">
              <w:rPr>
                <w:rFonts w:cs="Arial"/>
                <w:i/>
                <w:iCs/>
              </w:rPr>
              <w:t>Insert rows in the table as required.</w:t>
            </w:r>
          </w:p>
          <w:p w14:paraId="4A2B7E2B" w14:textId="77777777" w:rsidR="005B7DA2" w:rsidRDefault="005B7DA2" w:rsidP="005B7DA2">
            <w:pPr>
              <w:keepNext/>
              <w:spacing w:after="0" w:line="276" w:lineRule="auto"/>
              <w:ind w:right="62"/>
              <w:rPr>
                <w:rFonts w:cs="Arial"/>
              </w:rPr>
            </w:pPr>
            <w:r w:rsidRPr="00A57801">
              <w:rPr>
                <w:rFonts w:cs="Arial"/>
                <w:b/>
              </w:rPr>
              <w:t>Attach variable lists (Module 3)</w:t>
            </w:r>
            <w:r>
              <w:rPr>
                <w:rFonts w:cs="Arial"/>
                <w:b/>
              </w:rPr>
              <w:t xml:space="preserve"> </w:t>
            </w:r>
            <w:r w:rsidRPr="00A57801">
              <w:rPr>
                <w:rFonts w:cs="Arial"/>
              </w:rPr>
              <w:t>download from</w:t>
            </w:r>
            <w:r>
              <w:rPr>
                <w:rFonts w:cs="Arial"/>
              </w:rPr>
              <w:t xml:space="preserve">: </w:t>
            </w:r>
            <w:hyperlink r:id="rId18" w:history="1">
              <w:r w:rsidRPr="002E7AAA">
                <w:rPr>
                  <w:rStyle w:val="Hyperlink"/>
                  <w:rFonts w:cs="Arial"/>
                </w:rPr>
                <w:t>Data Linkage Services – Application Forms</w:t>
              </w:r>
            </w:hyperlink>
          </w:p>
          <w:p w14:paraId="01941583" w14:textId="77777777" w:rsidR="005B7DA2" w:rsidRDefault="005B7DA2" w:rsidP="00952B82">
            <w:pPr>
              <w:keepNext/>
              <w:spacing w:before="0" w:after="0" w:line="264" w:lineRule="auto"/>
              <w:ind w:right="62"/>
              <w:rPr>
                <w:rFonts w:cs="Arial"/>
              </w:rPr>
            </w:pPr>
            <w:r w:rsidRPr="00062255">
              <w:rPr>
                <w:rFonts w:cs="Arial"/>
              </w:rPr>
              <w:t>Where requesting Midwives Notification System, Birth Registrations &amp; WA Register of Developmental Anomalies:</w:t>
            </w:r>
          </w:p>
          <w:p w14:paraId="0410867E" w14:textId="2909E68F" w:rsidR="00005A48" w:rsidRPr="00A57801" w:rsidRDefault="005B7DA2" w:rsidP="00952B82">
            <w:pPr>
              <w:numPr>
                <w:ilvl w:val="0"/>
                <w:numId w:val="18"/>
              </w:numPr>
              <w:spacing w:before="0" w:after="20" w:line="264" w:lineRule="auto"/>
              <w:ind w:left="357" w:hanging="357"/>
              <w:rPr>
                <w:rFonts w:cs="Arial"/>
                <w:b/>
              </w:rPr>
            </w:pPr>
            <w:r w:rsidRPr="00295C8A">
              <w:rPr>
                <w:rFonts w:cs="Arial"/>
              </w:rPr>
              <w:t xml:space="preserve">Please specify below whether you need </w:t>
            </w:r>
            <w:r>
              <w:rPr>
                <w:rFonts w:cs="Arial"/>
              </w:rPr>
              <w:t xml:space="preserve">records </w:t>
            </w:r>
            <w:r w:rsidRPr="00295C8A">
              <w:rPr>
                <w:rFonts w:cs="Arial"/>
              </w:rPr>
              <w:t>where the individual is the baby, records where they are the parent</w:t>
            </w:r>
            <w:r>
              <w:rPr>
                <w:rFonts w:cs="Arial"/>
              </w:rPr>
              <w:t>,</w:t>
            </w:r>
            <w:r w:rsidRPr="00295C8A">
              <w:rPr>
                <w:rFonts w:cs="Arial"/>
              </w:rPr>
              <w:t xml:space="preserve"> or </w:t>
            </w:r>
            <w:r w:rsidRPr="00B95E64">
              <w:rPr>
                <w:rFonts w:cs="Arial"/>
              </w:rPr>
              <w:t>records where individuals are either the parent or the baby.</w:t>
            </w:r>
          </w:p>
        </w:tc>
      </w:tr>
      <w:tr w:rsidR="00005A48" w:rsidRPr="000F6A08" w14:paraId="175771EA" w14:textId="77777777" w:rsidTr="002A0A44">
        <w:trPr>
          <w:trHeight w:val="510"/>
        </w:trPr>
        <w:tc>
          <w:tcPr>
            <w:tcW w:w="1538" w:type="pct"/>
            <w:vAlign w:val="center"/>
          </w:tcPr>
          <w:p w14:paraId="01C8D49E" w14:textId="77777777" w:rsidR="00005A48" w:rsidRPr="00BE6CD2" w:rsidRDefault="00005A48" w:rsidP="002A0A44">
            <w:pPr>
              <w:tabs>
                <w:tab w:val="left" w:pos="3149"/>
              </w:tabs>
              <w:spacing w:before="0" w:after="0"/>
              <w:jc w:val="center"/>
              <w:rPr>
                <w:rFonts w:cs="Arial"/>
                <w:b/>
              </w:rPr>
            </w:pPr>
            <w:r w:rsidRPr="00087796">
              <w:rPr>
                <w:rFonts w:cs="Arial"/>
                <w:b/>
              </w:rPr>
              <w:t>Dataset</w:t>
            </w:r>
          </w:p>
        </w:tc>
        <w:tc>
          <w:tcPr>
            <w:tcW w:w="1441" w:type="pct"/>
            <w:gridSpan w:val="2"/>
            <w:vAlign w:val="center"/>
          </w:tcPr>
          <w:p w14:paraId="10916B9F" w14:textId="77777777" w:rsidR="00005A48" w:rsidRPr="00BE6CD2" w:rsidRDefault="00005A48" w:rsidP="002A0A44">
            <w:pPr>
              <w:tabs>
                <w:tab w:val="left" w:pos="2764"/>
              </w:tabs>
              <w:spacing w:before="0" w:after="0"/>
              <w:jc w:val="center"/>
              <w:rPr>
                <w:rFonts w:cs="Arial"/>
                <w:b/>
              </w:rPr>
            </w:pPr>
            <w:r w:rsidRPr="00087796">
              <w:rPr>
                <w:rFonts w:cs="Arial"/>
                <w:b/>
              </w:rPr>
              <w:t>Time period</w:t>
            </w:r>
          </w:p>
        </w:tc>
        <w:tc>
          <w:tcPr>
            <w:tcW w:w="2021" w:type="pct"/>
            <w:vAlign w:val="center"/>
          </w:tcPr>
          <w:p w14:paraId="35DA6B69" w14:textId="77777777" w:rsidR="00005A48" w:rsidRPr="00087796" w:rsidRDefault="00005A48" w:rsidP="002A0A44">
            <w:pPr>
              <w:tabs>
                <w:tab w:val="left" w:pos="3360"/>
              </w:tabs>
              <w:spacing w:before="0" w:after="0"/>
              <w:jc w:val="center"/>
              <w:rPr>
                <w:rFonts w:cs="Arial"/>
                <w:b/>
              </w:rPr>
            </w:pPr>
            <w:r w:rsidRPr="00087796">
              <w:rPr>
                <w:rFonts w:cs="Arial"/>
                <w:b/>
              </w:rPr>
              <w:t>Extraction Criteria/ Restrictions</w:t>
            </w:r>
          </w:p>
        </w:tc>
      </w:tr>
      <w:tr w:rsidR="00962ADB" w:rsidRPr="000F6A08" w14:paraId="3BA6D64A" w14:textId="77777777" w:rsidTr="002A0A44">
        <w:trPr>
          <w:trHeight w:val="1541"/>
        </w:trPr>
        <w:tc>
          <w:tcPr>
            <w:tcW w:w="1538" w:type="pct"/>
            <w:vAlign w:val="center"/>
          </w:tcPr>
          <w:p w14:paraId="0F649DA4" w14:textId="0A77B638" w:rsidR="00962ADB" w:rsidRPr="008676A7" w:rsidRDefault="00962ADB" w:rsidP="002A0A44">
            <w:pPr>
              <w:spacing w:before="0" w:after="0"/>
              <w:rPr>
                <w:rFonts w:cs="Arial"/>
                <w:iCs/>
              </w:rPr>
            </w:pPr>
            <w:r>
              <w:rPr>
                <w:rFonts w:cs="Arial"/>
                <w:i/>
                <w:sz w:val="22"/>
                <w:szCs w:val="22"/>
              </w:rPr>
              <w:t>E</w:t>
            </w:r>
            <w:r w:rsidRPr="00087796">
              <w:rPr>
                <w:rFonts w:cs="Arial"/>
                <w:i/>
                <w:sz w:val="22"/>
                <w:szCs w:val="22"/>
              </w:rPr>
              <w:t>.g. H</w:t>
            </w:r>
            <w:r>
              <w:rPr>
                <w:rFonts w:cs="Arial"/>
                <w:i/>
                <w:sz w:val="22"/>
                <w:szCs w:val="22"/>
              </w:rPr>
              <w:t>ospital Morbidity Data Collection</w:t>
            </w:r>
          </w:p>
        </w:tc>
        <w:tc>
          <w:tcPr>
            <w:tcW w:w="1441" w:type="pct"/>
            <w:gridSpan w:val="2"/>
            <w:vAlign w:val="center"/>
          </w:tcPr>
          <w:p w14:paraId="220053E1" w14:textId="12C9A8EA" w:rsidR="00962ADB" w:rsidRPr="002A0A44" w:rsidRDefault="002645FC" w:rsidP="002A0A44">
            <w:pPr>
              <w:tabs>
                <w:tab w:val="left" w:pos="2764"/>
              </w:tabs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  <w:i/>
                <w:sz w:val="22"/>
                <w:szCs w:val="22"/>
              </w:rPr>
              <w:t>E</w:t>
            </w:r>
            <w:r w:rsidRPr="00A57801">
              <w:rPr>
                <w:rFonts w:cs="Arial"/>
                <w:i/>
                <w:sz w:val="22"/>
                <w:szCs w:val="22"/>
              </w:rPr>
              <w:t>.g. Jan 1995 – most recent</w:t>
            </w:r>
          </w:p>
        </w:tc>
        <w:tc>
          <w:tcPr>
            <w:tcW w:w="2021" w:type="pct"/>
            <w:vAlign w:val="center"/>
          </w:tcPr>
          <w:p w14:paraId="1CA3EF3B" w14:textId="77777777" w:rsidR="00D232FF" w:rsidRPr="00A57801" w:rsidRDefault="00D232FF" w:rsidP="00D232FF">
            <w:pPr>
              <w:spacing w:before="0" w:after="0"/>
              <w:ind w:right="42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E</w:t>
            </w:r>
            <w:r w:rsidRPr="00A57801">
              <w:rPr>
                <w:rFonts w:cs="Arial"/>
                <w:i/>
                <w:sz w:val="22"/>
                <w:szCs w:val="22"/>
              </w:rPr>
              <w:t>.g. All linked records from 5 years before and 1 year after index event</w:t>
            </w:r>
            <w:r>
              <w:rPr>
                <w:rFonts w:cs="Arial"/>
                <w:i/>
                <w:sz w:val="22"/>
                <w:szCs w:val="22"/>
              </w:rPr>
              <w:t>.</w:t>
            </w:r>
          </w:p>
          <w:p w14:paraId="3AD550C5" w14:textId="21E1920D" w:rsidR="0099188D" w:rsidRDefault="0099188D" w:rsidP="0099188D">
            <w:pPr>
              <w:spacing w:before="0" w:after="0"/>
              <w:ind w:right="42"/>
              <w:rPr>
                <w:rFonts w:cs="Arial"/>
                <w:b/>
                <w:bCs/>
                <w:i/>
                <w:sz w:val="22"/>
                <w:szCs w:val="22"/>
              </w:rPr>
            </w:pPr>
            <w:r w:rsidRPr="00074895">
              <w:rPr>
                <w:rFonts w:cs="Arial"/>
                <w:b/>
                <w:bCs/>
                <w:i/>
                <w:sz w:val="22"/>
                <w:szCs w:val="22"/>
              </w:rPr>
              <w:t>O</w:t>
            </w:r>
            <w:r w:rsidR="00D232FF" w:rsidRPr="00074895">
              <w:rPr>
                <w:rFonts w:cs="Arial"/>
                <w:b/>
                <w:bCs/>
                <w:i/>
                <w:sz w:val="22"/>
                <w:szCs w:val="22"/>
              </w:rPr>
              <w:t>r</w:t>
            </w:r>
          </w:p>
          <w:p w14:paraId="019E942B" w14:textId="7DFB3386" w:rsidR="00962ADB" w:rsidRPr="0099188D" w:rsidRDefault="00D232FF" w:rsidP="0099188D">
            <w:pPr>
              <w:spacing w:before="0" w:after="0"/>
              <w:ind w:right="42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E</w:t>
            </w:r>
            <w:r w:rsidRPr="00B95E64">
              <w:rPr>
                <w:rFonts w:cs="Arial"/>
                <w:i/>
                <w:sz w:val="22"/>
                <w:szCs w:val="22"/>
              </w:rPr>
              <w:t>.g. All linked records with a principal diagnosis code of interest (see attached ICD codes list)</w:t>
            </w:r>
            <w:r>
              <w:rPr>
                <w:rFonts w:cs="Arial"/>
                <w:i/>
                <w:sz w:val="22"/>
                <w:szCs w:val="22"/>
              </w:rPr>
              <w:t>.</w:t>
            </w:r>
          </w:p>
        </w:tc>
      </w:tr>
      <w:tr w:rsidR="002A0A44" w:rsidRPr="000F6A08" w14:paraId="7E83F0F9" w14:textId="77777777" w:rsidTr="002A0A44">
        <w:trPr>
          <w:trHeight w:val="510"/>
        </w:trPr>
        <w:tc>
          <w:tcPr>
            <w:tcW w:w="1538" w:type="pct"/>
            <w:vAlign w:val="center"/>
          </w:tcPr>
          <w:p w14:paraId="0ACB88B8" w14:textId="77777777" w:rsidR="002A0A44" w:rsidRPr="002A0A44" w:rsidRDefault="002A0A44" w:rsidP="002A0A44">
            <w:pPr>
              <w:spacing w:before="0" w:after="0"/>
              <w:rPr>
                <w:rFonts w:cs="Arial"/>
                <w:iCs/>
              </w:rPr>
            </w:pPr>
          </w:p>
        </w:tc>
        <w:tc>
          <w:tcPr>
            <w:tcW w:w="1441" w:type="pct"/>
            <w:gridSpan w:val="2"/>
            <w:vAlign w:val="center"/>
          </w:tcPr>
          <w:p w14:paraId="3D48A93A" w14:textId="77777777" w:rsidR="002A0A44" w:rsidRPr="002A0A44" w:rsidRDefault="002A0A44" w:rsidP="002A0A44">
            <w:pPr>
              <w:tabs>
                <w:tab w:val="left" w:pos="2764"/>
              </w:tabs>
              <w:spacing w:before="0" w:after="0"/>
              <w:jc w:val="center"/>
              <w:rPr>
                <w:rFonts w:cs="Arial"/>
                <w:iCs/>
              </w:rPr>
            </w:pPr>
          </w:p>
        </w:tc>
        <w:tc>
          <w:tcPr>
            <w:tcW w:w="2021" w:type="pct"/>
            <w:vAlign w:val="center"/>
          </w:tcPr>
          <w:p w14:paraId="2790F140" w14:textId="77777777" w:rsidR="002A0A44" w:rsidRPr="002A0A44" w:rsidRDefault="002A0A44" w:rsidP="00D232FF">
            <w:pPr>
              <w:spacing w:before="0" w:after="0"/>
              <w:ind w:right="42"/>
              <w:rPr>
                <w:rFonts w:cs="Arial"/>
                <w:iCs/>
              </w:rPr>
            </w:pPr>
          </w:p>
        </w:tc>
      </w:tr>
      <w:tr w:rsidR="002A0A44" w:rsidRPr="000F6A08" w14:paraId="14FF743D" w14:textId="77777777" w:rsidTr="002A0A44">
        <w:trPr>
          <w:trHeight w:val="510"/>
        </w:trPr>
        <w:tc>
          <w:tcPr>
            <w:tcW w:w="1538" w:type="pct"/>
            <w:vAlign w:val="center"/>
          </w:tcPr>
          <w:p w14:paraId="7C379A7F" w14:textId="77777777" w:rsidR="002A0A44" w:rsidRPr="002A0A44" w:rsidRDefault="002A0A44" w:rsidP="002A0A44">
            <w:pPr>
              <w:spacing w:before="0" w:after="0"/>
              <w:rPr>
                <w:rFonts w:cs="Arial"/>
                <w:iCs/>
              </w:rPr>
            </w:pPr>
          </w:p>
        </w:tc>
        <w:tc>
          <w:tcPr>
            <w:tcW w:w="1441" w:type="pct"/>
            <w:gridSpan w:val="2"/>
            <w:vAlign w:val="center"/>
          </w:tcPr>
          <w:p w14:paraId="7C2EFFA8" w14:textId="77777777" w:rsidR="002A0A44" w:rsidRPr="002A0A44" w:rsidRDefault="002A0A44" w:rsidP="002A0A44">
            <w:pPr>
              <w:tabs>
                <w:tab w:val="left" w:pos="2764"/>
              </w:tabs>
              <w:spacing w:before="0" w:after="0"/>
              <w:jc w:val="center"/>
              <w:rPr>
                <w:rFonts w:cs="Arial"/>
                <w:iCs/>
              </w:rPr>
            </w:pPr>
          </w:p>
        </w:tc>
        <w:tc>
          <w:tcPr>
            <w:tcW w:w="2021" w:type="pct"/>
            <w:vAlign w:val="center"/>
          </w:tcPr>
          <w:p w14:paraId="3212C43F" w14:textId="77777777" w:rsidR="002A0A44" w:rsidRPr="002A0A44" w:rsidRDefault="002A0A44" w:rsidP="00D232FF">
            <w:pPr>
              <w:spacing w:before="0" w:after="0"/>
              <w:ind w:right="42"/>
              <w:rPr>
                <w:rFonts w:cs="Arial"/>
                <w:iCs/>
              </w:rPr>
            </w:pPr>
          </w:p>
        </w:tc>
      </w:tr>
      <w:tr w:rsidR="002A0A44" w:rsidRPr="000F6A08" w14:paraId="056E676F" w14:textId="77777777" w:rsidTr="002A0A44">
        <w:trPr>
          <w:trHeight w:val="510"/>
        </w:trPr>
        <w:tc>
          <w:tcPr>
            <w:tcW w:w="1538" w:type="pct"/>
            <w:vAlign w:val="center"/>
          </w:tcPr>
          <w:p w14:paraId="1531D2E5" w14:textId="77777777" w:rsidR="002A0A44" w:rsidRPr="002A0A44" w:rsidRDefault="002A0A44" w:rsidP="002A0A44">
            <w:pPr>
              <w:spacing w:before="0" w:after="0"/>
              <w:rPr>
                <w:rFonts w:cs="Arial"/>
                <w:iCs/>
              </w:rPr>
            </w:pPr>
          </w:p>
        </w:tc>
        <w:tc>
          <w:tcPr>
            <w:tcW w:w="1441" w:type="pct"/>
            <w:gridSpan w:val="2"/>
            <w:vAlign w:val="center"/>
          </w:tcPr>
          <w:p w14:paraId="3374484D" w14:textId="77777777" w:rsidR="002A0A44" w:rsidRPr="002A0A44" w:rsidRDefault="002A0A44" w:rsidP="002A0A44">
            <w:pPr>
              <w:tabs>
                <w:tab w:val="left" w:pos="2764"/>
              </w:tabs>
              <w:spacing w:before="0" w:after="0"/>
              <w:jc w:val="center"/>
              <w:rPr>
                <w:rFonts w:cs="Arial"/>
                <w:iCs/>
              </w:rPr>
            </w:pPr>
          </w:p>
        </w:tc>
        <w:tc>
          <w:tcPr>
            <w:tcW w:w="2021" w:type="pct"/>
            <w:vAlign w:val="center"/>
          </w:tcPr>
          <w:p w14:paraId="0F0672CA" w14:textId="77777777" w:rsidR="002A0A44" w:rsidRPr="002A0A44" w:rsidRDefault="002A0A44" w:rsidP="00D232FF">
            <w:pPr>
              <w:spacing w:before="0" w:after="0"/>
              <w:ind w:right="42"/>
              <w:rPr>
                <w:rFonts w:cs="Arial"/>
                <w:iCs/>
              </w:rPr>
            </w:pPr>
          </w:p>
        </w:tc>
      </w:tr>
      <w:tr w:rsidR="002A0A44" w:rsidRPr="000F6A08" w14:paraId="79D02071" w14:textId="77777777" w:rsidTr="002A0A44">
        <w:trPr>
          <w:trHeight w:val="510"/>
        </w:trPr>
        <w:tc>
          <w:tcPr>
            <w:tcW w:w="1538" w:type="pct"/>
            <w:vAlign w:val="center"/>
          </w:tcPr>
          <w:p w14:paraId="771299A1" w14:textId="77777777" w:rsidR="002A0A44" w:rsidRPr="002A0A44" w:rsidRDefault="002A0A44" w:rsidP="002A0A44">
            <w:pPr>
              <w:spacing w:before="0" w:after="0"/>
              <w:rPr>
                <w:rFonts w:cs="Arial"/>
                <w:iCs/>
              </w:rPr>
            </w:pPr>
          </w:p>
        </w:tc>
        <w:tc>
          <w:tcPr>
            <w:tcW w:w="1441" w:type="pct"/>
            <w:gridSpan w:val="2"/>
            <w:vAlign w:val="center"/>
          </w:tcPr>
          <w:p w14:paraId="1F9CAFA0" w14:textId="77777777" w:rsidR="002A0A44" w:rsidRPr="002A0A44" w:rsidRDefault="002A0A44" w:rsidP="002A0A44">
            <w:pPr>
              <w:tabs>
                <w:tab w:val="left" w:pos="2764"/>
              </w:tabs>
              <w:spacing w:before="0" w:after="0"/>
              <w:jc w:val="center"/>
              <w:rPr>
                <w:rFonts w:cs="Arial"/>
                <w:iCs/>
              </w:rPr>
            </w:pPr>
          </w:p>
        </w:tc>
        <w:tc>
          <w:tcPr>
            <w:tcW w:w="2021" w:type="pct"/>
            <w:vAlign w:val="center"/>
          </w:tcPr>
          <w:p w14:paraId="590A4399" w14:textId="77777777" w:rsidR="002A0A44" w:rsidRPr="002A0A44" w:rsidRDefault="002A0A44" w:rsidP="00D232FF">
            <w:pPr>
              <w:spacing w:before="0" w:after="0"/>
              <w:ind w:right="42"/>
              <w:rPr>
                <w:rFonts w:cs="Arial"/>
                <w:iCs/>
              </w:rPr>
            </w:pPr>
          </w:p>
        </w:tc>
      </w:tr>
      <w:tr w:rsidR="002A0A44" w:rsidRPr="000F6A08" w14:paraId="46738018" w14:textId="77777777" w:rsidTr="002A0A44">
        <w:trPr>
          <w:trHeight w:val="510"/>
        </w:trPr>
        <w:tc>
          <w:tcPr>
            <w:tcW w:w="1538" w:type="pct"/>
            <w:vAlign w:val="center"/>
          </w:tcPr>
          <w:p w14:paraId="1437B9BA" w14:textId="77777777" w:rsidR="002A0A44" w:rsidRPr="002A0A44" w:rsidRDefault="002A0A44" w:rsidP="002A0A44">
            <w:pPr>
              <w:spacing w:before="0" w:after="0"/>
              <w:rPr>
                <w:rFonts w:cs="Arial"/>
                <w:iCs/>
              </w:rPr>
            </w:pPr>
          </w:p>
        </w:tc>
        <w:tc>
          <w:tcPr>
            <w:tcW w:w="1441" w:type="pct"/>
            <w:gridSpan w:val="2"/>
            <w:vAlign w:val="center"/>
          </w:tcPr>
          <w:p w14:paraId="38DCCDAB" w14:textId="77777777" w:rsidR="002A0A44" w:rsidRPr="002A0A44" w:rsidRDefault="002A0A44" w:rsidP="002A0A44">
            <w:pPr>
              <w:tabs>
                <w:tab w:val="left" w:pos="2764"/>
              </w:tabs>
              <w:spacing w:before="0" w:after="0"/>
              <w:jc w:val="center"/>
              <w:rPr>
                <w:rFonts w:cs="Arial"/>
                <w:iCs/>
              </w:rPr>
            </w:pPr>
          </w:p>
        </w:tc>
        <w:tc>
          <w:tcPr>
            <w:tcW w:w="2021" w:type="pct"/>
            <w:vAlign w:val="center"/>
          </w:tcPr>
          <w:p w14:paraId="09CADC56" w14:textId="77777777" w:rsidR="002A0A44" w:rsidRPr="002A0A44" w:rsidRDefault="002A0A44" w:rsidP="00D232FF">
            <w:pPr>
              <w:spacing w:before="0" w:after="0"/>
              <w:ind w:right="42"/>
              <w:rPr>
                <w:rFonts w:cs="Arial"/>
                <w:iCs/>
              </w:rPr>
            </w:pPr>
          </w:p>
        </w:tc>
      </w:tr>
    </w:tbl>
    <w:p w14:paraId="771F54F9" w14:textId="77777777" w:rsidR="007C558C" w:rsidRPr="007760F7" w:rsidRDefault="007C558C" w:rsidP="0018377A">
      <w:pPr>
        <w:spacing w:before="0" w:after="0"/>
        <w:rPr>
          <w:sz w:val="2"/>
          <w:szCs w:val="2"/>
        </w:rPr>
      </w:pPr>
    </w:p>
    <w:sectPr w:rsidR="007C558C" w:rsidRPr="007760F7" w:rsidSect="000101E3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09" w:right="737" w:bottom="709" w:left="737" w:header="357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B0AC" w14:textId="77777777" w:rsidR="00BB579A" w:rsidRDefault="00BB579A">
      <w:r>
        <w:separator/>
      </w:r>
    </w:p>
  </w:endnote>
  <w:endnote w:type="continuationSeparator" w:id="0">
    <w:p w14:paraId="4453A244" w14:textId="77777777" w:rsidR="00BB579A" w:rsidRDefault="00BB579A">
      <w:r>
        <w:continuationSeparator/>
      </w:r>
    </w:p>
  </w:endnote>
  <w:endnote w:type="continuationNotice" w:id="1">
    <w:p w14:paraId="1F21071A" w14:textId="77777777" w:rsidR="00BB579A" w:rsidRDefault="00BB579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FBC1" w14:textId="77777777" w:rsidR="007F01E6" w:rsidRDefault="007F01E6" w:rsidP="00FC61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6F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C2DF72" w14:textId="77777777" w:rsidR="007F01E6" w:rsidRDefault="007F01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3A62" w14:textId="77777777" w:rsidR="00F548C7" w:rsidRPr="0002197C" w:rsidRDefault="00F548C7" w:rsidP="00F548C7">
    <w:pPr>
      <w:pStyle w:val="Footer"/>
      <w:framePr w:wrap="around" w:vAnchor="text" w:hAnchor="page" w:x="11131" w:y="35"/>
      <w:spacing w:before="0" w:after="0"/>
      <w:jc w:val="right"/>
      <w:rPr>
        <w:rStyle w:val="PageNumber"/>
        <w:sz w:val="18"/>
        <w:szCs w:val="18"/>
      </w:rPr>
    </w:pPr>
    <w:r w:rsidRPr="0002197C">
      <w:rPr>
        <w:rStyle w:val="PageNumber"/>
        <w:sz w:val="18"/>
        <w:szCs w:val="18"/>
      </w:rPr>
      <w:fldChar w:fldCharType="begin"/>
    </w:r>
    <w:r w:rsidRPr="0002197C">
      <w:rPr>
        <w:rStyle w:val="PageNumber"/>
        <w:sz w:val="18"/>
        <w:szCs w:val="18"/>
      </w:rPr>
      <w:instrText xml:space="preserve">PAGE  </w:instrText>
    </w:r>
    <w:r w:rsidRPr="0002197C">
      <w:rPr>
        <w:rStyle w:val="PageNumber"/>
        <w:sz w:val="18"/>
        <w:szCs w:val="18"/>
      </w:rPr>
      <w:fldChar w:fldCharType="separate"/>
    </w:r>
    <w:r w:rsidRPr="0002197C">
      <w:rPr>
        <w:rStyle w:val="PageNumber"/>
        <w:noProof/>
        <w:sz w:val="18"/>
        <w:szCs w:val="18"/>
      </w:rPr>
      <w:t>2</w:t>
    </w:r>
    <w:r w:rsidRPr="0002197C">
      <w:rPr>
        <w:rStyle w:val="PageNumber"/>
        <w:sz w:val="18"/>
        <w:szCs w:val="18"/>
      </w:rPr>
      <w:fldChar w:fldCharType="end"/>
    </w:r>
  </w:p>
  <w:p w14:paraId="76816CE3" w14:textId="2CE683F2" w:rsidR="00B66C50" w:rsidRPr="0070767B" w:rsidRDefault="000E38EC" w:rsidP="0002197C">
    <w:pPr>
      <w:pStyle w:val="Footer"/>
      <w:spacing w:before="0"/>
      <w:rPr>
        <w:sz w:val="18"/>
        <w:szCs w:val="18"/>
      </w:rPr>
    </w:pPr>
    <w:r w:rsidRPr="0070767B">
      <w:rPr>
        <w:sz w:val="18"/>
        <w:szCs w:val="18"/>
      </w:rPr>
      <w:t xml:space="preserve">Module 2 Data Services </w:t>
    </w:r>
    <w:r w:rsidR="007F01E6" w:rsidRPr="0070767B">
      <w:rPr>
        <w:sz w:val="18"/>
        <w:szCs w:val="18"/>
      </w:rPr>
      <w:t xml:space="preserve">– Last updated </w:t>
    </w:r>
    <w:r w:rsidR="002A0CE1" w:rsidRPr="0070767B">
      <w:rPr>
        <w:sz w:val="18"/>
        <w:szCs w:val="18"/>
      </w:rPr>
      <w:t>February</w:t>
    </w:r>
    <w:r w:rsidR="00CD2ACF" w:rsidRPr="0070767B">
      <w:rPr>
        <w:sz w:val="18"/>
        <w:szCs w:val="18"/>
      </w:rPr>
      <w:t xml:space="preserve"> 2026</w:t>
    </w:r>
  </w:p>
  <w:p w14:paraId="6D51BDD2" w14:textId="77777777" w:rsidR="007760F7" w:rsidRPr="0070767B" w:rsidRDefault="007760F7" w:rsidP="0002197C">
    <w:pPr>
      <w:pStyle w:val="Footer"/>
      <w:spacing w:before="0"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B422" w14:textId="77777777" w:rsidR="007F01E6" w:rsidRPr="003100D3" w:rsidRDefault="007F01E6" w:rsidP="003100D3">
    <w:pPr>
      <w:pStyle w:val="Footer"/>
      <w:tabs>
        <w:tab w:val="clear" w:pos="8640"/>
        <w:tab w:val="right" w:pos="9180"/>
      </w:tabs>
      <w:rPr>
        <w:sz w:val="16"/>
        <w:szCs w:val="16"/>
      </w:rPr>
    </w:pPr>
    <w:r>
      <w:rPr>
        <w:sz w:val="16"/>
        <w:szCs w:val="16"/>
      </w:rPr>
      <w:t>AD – DS001</w:t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2E5F4961" w14:textId="77777777" w:rsidR="007F01E6" w:rsidRPr="003100D3" w:rsidRDefault="007F01E6">
    <w:pPr>
      <w:pStyle w:val="Footer"/>
      <w:rPr>
        <w:sz w:val="16"/>
        <w:szCs w:val="16"/>
      </w:rPr>
    </w:pPr>
    <w:r>
      <w:rPr>
        <w:sz w:val="16"/>
        <w:szCs w:val="16"/>
      </w:rPr>
      <w:t>Version: May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6239" w14:textId="77777777" w:rsidR="00BB579A" w:rsidRDefault="00BB579A">
      <w:r>
        <w:separator/>
      </w:r>
    </w:p>
  </w:footnote>
  <w:footnote w:type="continuationSeparator" w:id="0">
    <w:p w14:paraId="3DA034DD" w14:textId="77777777" w:rsidR="00BB579A" w:rsidRDefault="00BB579A">
      <w:r>
        <w:continuationSeparator/>
      </w:r>
    </w:p>
  </w:footnote>
  <w:footnote w:type="continuationNotice" w:id="1">
    <w:p w14:paraId="3FADECBC" w14:textId="77777777" w:rsidR="00BB579A" w:rsidRDefault="00BB579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03AD" w14:textId="77777777" w:rsidR="007F01E6" w:rsidRDefault="007F01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88E362" w14:textId="77777777" w:rsidR="007F01E6" w:rsidRDefault="007F01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7F10" w14:textId="30422E52" w:rsidR="007F01E6" w:rsidRDefault="000F18E7" w:rsidP="00EE628B">
    <w:pPr>
      <w:pStyle w:val="Header"/>
      <w:ind w:left="-900"/>
    </w:pPr>
    <w:r>
      <w:rPr>
        <w:rFonts w:cs="Arial"/>
        <w:noProof/>
        <w:lang w:eastAsia="en-AU"/>
      </w:rPr>
      <w:drawing>
        <wp:inline distT="0" distB="0" distL="0" distR="0" wp14:anchorId="2A7384DE" wp14:editId="095580FD">
          <wp:extent cx="3762375" cy="981075"/>
          <wp:effectExtent l="0" t="0" r="0" b="0"/>
          <wp:docPr id="1" name="Picture 1" descr="DOH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H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01E6">
      <w:rPr>
        <w:rFonts w:cs="Arial"/>
      </w:rPr>
      <w:tab/>
    </w:r>
  </w:p>
  <w:tbl>
    <w:tblPr>
      <w:tblW w:w="2268" w:type="dxa"/>
      <w:tblInd w:w="81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00"/>
      <w:gridCol w:w="1368"/>
    </w:tblGrid>
    <w:tr w:rsidR="007F01E6" w:rsidRPr="0082622C" w14:paraId="66AA8C25" w14:textId="77777777" w:rsidTr="0082622C">
      <w:trPr>
        <w:trHeight w:val="270"/>
      </w:trPr>
      <w:tc>
        <w:tcPr>
          <w:tcW w:w="2268" w:type="dxa"/>
          <w:gridSpan w:val="2"/>
          <w:vAlign w:val="center"/>
        </w:tcPr>
        <w:p w14:paraId="37A24129" w14:textId="77777777" w:rsidR="007F01E6" w:rsidRPr="0082622C" w:rsidRDefault="007F01E6" w:rsidP="0082622C">
          <w:pPr>
            <w:jc w:val="center"/>
            <w:rPr>
              <w:rFonts w:cs="Arial"/>
              <w:sz w:val="18"/>
              <w:szCs w:val="18"/>
            </w:rPr>
          </w:pPr>
          <w:r w:rsidRPr="0082622C">
            <w:rPr>
              <w:rFonts w:cs="Arial"/>
              <w:sz w:val="18"/>
              <w:szCs w:val="18"/>
            </w:rPr>
            <w:t>For Office Use Only</w:t>
          </w:r>
        </w:p>
      </w:tc>
    </w:tr>
    <w:tr w:rsidR="007F01E6" w:rsidRPr="0082622C" w14:paraId="1F1FFC19" w14:textId="77777777" w:rsidTr="0082622C">
      <w:trPr>
        <w:trHeight w:val="270"/>
      </w:trPr>
      <w:tc>
        <w:tcPr>
          <w:tcW w:w="900" w:type="dxa"/>
          <w:vAlign w:val="center"/>
        </w:tcPr>
        <w:p w14:paraId="37CF67DF" w14:textId="77777777" w:rsidR="007F01E6" w:rsidRPr="0082622C" w:rsidRDefault="007F01E6" w:rsidP="007D6624">
          <w:pPr>
            <w:rPr>
              <w:rFonts w:cs="Arial"/>
              <w:sz w:val="18"/>
              <w:szCs w:val="18"/>
            </w:rPr>
          </w:pPr>
          <w:r w:rsidRPr="0082622C">
            <w:rPr>
              <w:rFonts w:cs="Arial"/>
              <w:sz w:val="18"/>
              <w:szCs w:val="18"/>
            </w:rPr>
            <w:t>EOI#</w:t>
          </w:r>
        </w:p>
      </w:tc>
      <w:tc>
        <w:tcPr>
          <w:tcW w:w="1368" w:type="dxa"/>
          <w:vAlign w:val="center"/>
        </w:tcPr>
        <w:p w14:paraId="2AD0963A" w14:textId="77777777" w:rsidR="007F01E6" w:rsidRPr="0082622C" w:rsidRDefault="007F01E6" w:rsidP="007D6624">
          <w:pPr>
            <w:rPr>
              <w:rFonts w:cs="Arial"/>
              <w:sz w:val="18"/>
              <w:szCs w:val="18"/>
            </w:rPr>
          </w:pPr>
        </w:p>
      </w:tc>
    </w:tr>
    <w:tr w:rsidR="007F01E6" w:rsidRPr="0082622C" w14:paraId="08D4DD7B" w14:textId="77777777" w:rsidTr="0082622C">
      <w:trPr>
        <w:trHeight w:val="270"/>
      </w:trPr>
      <w:tc>
        <w:tcPr>
          <w:tcW w:w="900" w:type="dxa"/>
          <w:vAlign w:val="center"/>
        </w:tcPr>
        <w:p w14:paraId="29171A6F" w14:textId="77777777" w:rsidR="007F01E6" w:rsidRPr="0082622C" w:rsidRDefault="007F01E6" w:rsidP="007D6624">
          <w:pPr>
            <w:rPr>
              <w:rFonts w:cs="Arial"/>
              <w:sz w:val="18"/>
              <w:szCs w:val="18"/>
            </w:rPr>
          </w:pPr>
          <w:r w:rsidRPr="0082622C">
            <w:rPr>
              <w:rFonts w:cs="Arial"/>
              <w:sz w:val="18"/>
              <w:szCs w:val="18"/>
            </w:rPr>
            <w:t>HREC#</w:t>
          </w:r>
        </w:p>
      </w:tc>
      <w:tc>
        <w:tcPr>
          <w:tcW w:w="1368" w:type="dxa"/>
          <w:vAlign w:val="center"/>
        </w:tcPr>
        <w:p w14:paraId="765DD582" w14:textId="77777777" w:rsidR="007F01E6" w:rsidRPr="0082622C" w:rsidRDefault="007F01E6" w:rsidP="007D6624">
          <w:pPr>
            <w:rPr>
              <w:rFonts w:cs="Arial"/>
              <w:sz w:val="18"/>
              <w:szCs w:val="18"/>
            </w:rPr>
          </w:pPr>
        </w:p>
      </w:tc>
    </w:tr>
    <w:tr w:rsidR="007F01E6" w:rsidRPr="0082622C" w14:paraId="41A8467A" w14:textId="77777777" w:rsidTr="0082622C">
      <w:trPr>
        <w:trHeight w:val="270"/>
      </w:trPr>
      <w:tc>
        <w:tcPr>
          <w:tcW w:w="900" w:type="dxa"/>
          <w:vAlign w:val="center"/>
        </w:tcPr>
        <w:p w14:paraId="694177E5" w14:textId="77777777" w:rsidR="007F01E6" w:rsidRPr="0082622C" w:rsidRDefault="007F01E6" w:rsidP="007D6624">
          <w:pPr>
            <w:rPr>
              <w:rFonts w:cs="Arial"/>
              <w:sz w:val="18"/>
              <w:szCs w:val="18"/>
            </w:rPr>
          </w:pPr>
          <w:r w:rsidRPr="0082622C">
            <w:rPr>
              <w:rFonts w:cs="Arial"/>
              <w:sz w:val="18"/>
              <w:szCs w:val="18"/>
            </w:rPr>
            <w:t>DL#</w:t>
          </w:r>
        </w:p>
      </w:tc>
      <w:tc>
        <w:tcPr>
          <w:tcW w:w="1368" w:type="dxa"/>
          <w:vAlign w:val="center"/>
        </w:tcPr>
        <w:p w14:paraId="0FA17F96" w14:textId="77777777" w:rsidR="007F01E6" w:rsidRPr="0082622C" w:rsidRDefault="007F01E6" w:rsidP="007D6624">
          <w:pPr>
            <w:rPr>
              <w:rFonts w:cs="Arial"/>
              <w:sz w:val="18"/>
              <w:szCs w:val="18"/>
            </w:rPr>
          </w:pPr>
        </w:p>
      </w:tc>
    </w:tr>
  </w:tbl>
  <w:p w14:paraId="6FA49DDE" w14:textId="77777777" w:rsidR="007F01E6" w:rsidRPr="00CC3F80" w:rsidRDefault="007F01E6" w:rsidP="00CC3F80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6A8"/>
    <w:multiLevelType w:val="multilevel"/>
    <w:tmpl w:val="A2CA8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8C67C0"/>
    <w:multiLevelType w:val="hybridMultilevel"/>
    <w:tmpl w:val="F69A3886"/>
    <w:lvl w:ilvl="0" w:tplc="CFB853D2">
      <w:start w:val="1"/>
      <w:numFmt w:val="decimal"/>
      <w:pStyle w:val="TableHeading1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25C80"/>
    <w:multiLevelType w:val="hybridMultilevel"/>
    <w:tmpl w:val="844CDB2E"/>
    <w:lvl w:ilvl="0" w:tplc="17543B9E">
      <w:start w:val="1"/>
      <w:numFmt w:val="bullet"/>
      <w:lvlText w:val=""/>
      <w:lvlJc w:val="left"/>
      <w:pPr>
        <w:ind w:left="750" w:hanging="360"/>
      </w:pPr>
      <w:rPr>
        <w:rFonts w:ascii="Wingdings" w:hAnsi="Wingdings" w:hint="default"/>
        <w:color w:val="808080"/>
        <w:sz w:val="12"/>
      </w:rPr>
    </w:lvl>
    <w:lvl w:ilvl="1" w:tplc="0C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FA77447"/>
    <w:multiLevelType w:val="hybridMultilevel"/>
    <w:tmpl w:val="2A520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67A04"/>
    <w:multiLevelType w:val="hybridMultilevel"/>
    <w:tmpl w:val="68A05C84"/>
    <w:lvl w:ilvl="0" w:tplc="E11EE1A8">
      <w:start w:val="1"/>
      <w:numFmt w:val="decimal"/>
      <w:lvlText w:val="%1."/>
      <w:lvlJc w:val="left"/>
      <w:pPr>
        <w:ind w:left="719" w:hanging="49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7" w:hanging="360"/>
      </w:pPr>
    </w:lvl>
    <w:lvl w:ilvl="2" w:tplc="0C09001B" w:tentative="1">
      <w:start w:val="1"/>
      <w:numFmt w:val="lowerRoman"/>
      <w:lvlText w:val="%3."/>
      <w:lvlJc w:val="right"/>
      <w:pPr>
        <w:ind w:left="2027" w:hanging="180"/>
      </w:pPr>
    </w:lvl>
    <w:lvl w:ilvl="3" w:tplc="0C09000F" w:tentative="1">
      <w:start w:val="1"/>
      <w:numFmt w:val="decimal"/>
      <w:lvlText w:val="%4."/>
      <w:lvlJc w:val="left"/>
      <w:pPr>
        <w:ind w:left="2747" w:hanging="360"/>
      </w:pPr>
    </w:lvl>
    <w:lvl w:ilvl="4" w:tplc="0C090019" w:tentative="1">
      <w:start w:val="1"/>
      <w:numFmt w:val="lowerLetter"/>
      <w:lvlText w:val="%5."/>
      <w:lvlJc w:val="left"/>
      <w:pPr>
        <w:ind w:left="3467" w:hanging="360"/>
      </w:pPr>
    </w:lvl>
    <w:lvl w:ilvl="5" w:tplc="0C09001B" w:tentative="1">
      <w:start w:val="1"/>
      <w:numFmt w:val="lowerRoman"/>
      <w:lvlText w:val="%6."/>
      <w:lvlJc w:val="right"/>
      <w:pPr>
        <w:ind w:left="4187" w:hanging="180"/>
      </w:pPr>
    </w:lvl>
    <w:lvl w:ilvl="6" w:tplc="0C09000F" w:tentative="1">
      <w:start w:val="1"/>
      <w:numFmt w:val="decimal"/>
      <w:lvlText w:val="%7."/>
      <w:lvlJc w:val="left"/>
      <w:pPr>
        <w:ind w:left="4907" w:hanging="360"/>
      </w:pPr>
    </w:lvl>
    <w:lvl w:ilvl="7" w:tplc="0C090019" w:tentative="1">
      <w:start w:val="1"/>
      <w:numFmt w:val="lowerLetter"/>
      <w:lvlText w:val="%8."/>
      <w:lvlJc w:val="left"/>
      <w:pPr>
        <w:ind w:left="5627" w:hanging="360"/>
      </w:pPr>
    </w:lvl>
    <w:lvl w:ilvl="8" w:tplc="0C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2F1909C5"/>
    <w:multiLevelType w:val="hybridMultilevel"/>
    <w:tmpl w:val="D7D0D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C4D5D"/>
    <w:multiLevelType w:val="multilevel"/>
    <w:tmpl w:val="3D2AF2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F50B79"/>
    <w:multiLevelType w:val="hybridMultilevel"/>
    <w:tmpl w:val="39C6D68C"/>
    <w:lvl w:ilvl="0" w:tplc="0C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2B0A2E"/>
    <w:multiLevelType w:val="hybridMultilevel"/>
    <w:tmpl w:val="B15CB9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606239"/>
    <w:multiLevelType w:val="hybridMultilevel"/>
    <w:tmpl w:val="64D482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3B2C4C"/>
    <w:multiLevelType w:val="hybridMultilevel"/>
    <w:tmpl w:val="54BE5B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4F7369"/>
    <w:multiLevelType w:val="hybridMultilevel"/>
    <w:tmpl w:val="C3B6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E29CF"/>
    <w:multiLevelType w:val="hybridMultilevel"/>
    <w:tmpl w:val="343663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B73CC2"/>
    <w:multiLevelType w:val="hybridMultilevel"/>
    <w:tmpl w:val="CA34C120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B6656EF"/>
    <w:multiLevelType w:val="hybridMultilevel"/>
    <w:tmpl w:val="D2A0F3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241547">
    <w:abstractNumId w:val="2"/>
  </w:num>
  <w:num w:numId="2" w16cid:durableId="2005550017">
    <w:abstractNumId w:val="11"/>
  </w:num>
  <w:num w:numId="3" w16cid:durableId="268053544">
    <w:abstractNumId w:val="5"/>
  </w:num>
  <w:num w:numId="4" w16cid:durableId="975379464">
    <w:abstractNumId w:val="10"/>
  </w:num>
  <w:num w:numId="5" w16cid:durableId="109135164">
    <w:abstractNumId w:val="2"/>
  </w:num>
  <w:num w:numId="6" w16cid:durableId="1633097291">
    <w:abstractNumId w:val="12"/>
  </w:num>
  <w:num w:numId="7" w16cid:durableId="2094626639">
    <w:abstractNumId w:val="4"/>
  </w:num>
  <w:num w:numId="8" w16cid:durableId="1633368462">
    <w:abstractNumId w:val="1"/>
  </w:num>
  <w:num w:numId="9" w16cid:durableId="1249005189">
    <w:abstractNumId w:val="0"/>
  </w:num>
  <w:num w:numId="10" w16cid:durableId="427384162">
    <w:abstractNumId w:val="0"/>
  </w:num>
  <w:num w:numId="11" w16cid:durableId="1163544219">
    <w:abstractNumId w:val="0"/>
  </w:num>
  <w:num w:numId="12" w16cid:durableId="1487864356">
    <w:abstractNumId w:val="0"/>
  </w:num>
  <w:num w:numId="13" w16cid:durableId="1536189356">
    <w:abstractNumId w:val="0"/>
  </w:num>
  <w:num w:numId="14" w16cid:durableId="473984664">
    <w:abstractNumId w:val="0"/>
  </w:num>
  <w:num w:numId="15" w16cid:durableId="460197840">
    <w:abstractNumId w:val="0"/>
  </w:num>
  <w:num w:numId="16" w16cid:durableId="1252933382">
    <w:abstractNumId w:val="0"/>
  </w:num>
  <w:num w:numId="17" w16cid:durableId="2010020748">
    <w:abstractNumId w:val="14"/>
  </w:num>
  <w:num w:numId="18" w16cid:durableId="1861577776">
    <w:abstractNumId w:val="8"/>
  </w:num>
  <w:num w:numId="19" w16cid:durableId="1187405653">
    <w:abstractNumId w:val="0"/>
  </w:num>
  <w:num w:numId="20" w16cid:durableId="2144808498">
    <w:abstractNumId w:val="0"/>
    <w:lvlOverride w:ilvl="0">
      <w:startOverride w:val="1"/>
    </w:lvlOverride>
  </w:num>
  <w:num w:numId="21" w16cid:durableId="1674451319">
    <w:abstractNumId w:val="0"/>
    <w:lvlOverride w:ilvl="0">
      <w:startOverride w:val="1"/>
    </w:lvlOverride>
  </w:num>
  <w:num w:numId="22" w16cid:durableId="774519149">
    <w:abstractNumId w:val="0"/>
  </w:num>
  <w:num w:numId="23" w16cid:durableId="1137336369">
    <w:abstractNumId w:val="13"/>
  </w:num>
  <w:num w:numId="24" w16cid:durableId="207373542">
    <w:abstractNumId w:val="3"/>
  </w:num>
  <w:num w:numId="25" w16cid:durableId="1545363030">
    <w:abstractNumId w:val="6"/>
  </w:num>
  <w:num w:numId="26" w16cid:durableId="1058478053">
    <w:abstractNumId w:val="9"/>
  </w:num>
  <w:num w:numId="27" w16cid:durableId="35647007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A3"/>
    <w:rsid w:val="0000197A"/>
    <w:rsid w:val="0000270D"/>
    <w:rsid w:val="00004AF9"/>
    <w:rsid w:val="00005A48"/>
    <w:rsid w:val="0000623E"/>
    <w:rsid w:val="00006F6B"/>
    <w:rsid w:val="00007174"/>
    <w:rsid w:val="0001010F"/>
    <w:rsid w:val="000101E3"/>
    <w:rsid w:val="0001270A"/>
    <w:rsid w:val="00012DC6"/>
    <w:rsid w:val="00014023"/>
    <w:rsid w:val="000153E8"/>
    <w:rsid w:val="0002022E"/>
    <w:rsid w:val="0002197C"/>
    <w:rsid w:val="00021A2C"/>
    <w:rsid w:val="00022517"/>
    <w:rsid w:val="00026165"/>
    <w:rsid w:val="000265E2"/>
    <w:rsid w:val="00027183"/>
    <w:rsid w:val="00030992"/>
    <w:rsid w:val="00031EA4"/>
    <w:rsid w:val="00032C39"/>
    <w:rsid w:val="00035F9E"/>
    <w:rsid w:val="00036C4D"/>
    <w:rsid w:val="00036CD6"/>
    <w:rsid w:val="00036F42"/>
    <w:rsid w:val="00037016"/>
    <w:rsid w:val="00037431"/>
    <w:rsid w:val="00040020"/>
    <w:rsid w:val="00041ECE"/>
    <w:rsid w:val="00042609"/>
    <w:rsid w:val="000433D1"/>
    <w:rsid w:val="000456B1"/>
    <w:rsid w:val="0004782C"/>
    <w:rsid w:val="00047E32"/>
    <w:rsid w:val="00050DA7"/>
    <w:rsid w:val="00054B2A"/>
    <w:rsid w:val="000550CA"/>
    <w:rsid w:val="000566E0"/>
    <w:rsid w:val="000567D5"/>
    <w:rsid w:val="00056B66"/>
    <w:rsid w:val="00060329"/>
    <w:rsid w:val="00064D73"/>
    <w:rsid w:val="00071C1A"/>
    <w:rsid w:val="00072355"/>
    <w:rsid w:val="000767AA"/>
    <w:rsid w:val="00076B54"/>
    <w:rsid w:val="000771A8"/>
    <w:rsid w:val="000841F6"/>
    <w:rsid w:val="000901A8"/>
    <w:rsid w:val="000903CA"/>
    <w:rsid w:val="00090E83"/>
    <w:rsid w:val="00092A32"/>
    <w:rsid w:val="00093CB9"/>
    <w:rsid w:val="00094EAA"/>
    <w:rsid w:val="00096763"/>
    <w:rsid w:val="000A09C7"/>
    <w:rsid w:val="000A17EF"/>
    <w:rsid w:val="000A303C"/>
    <w:rsid w:val="000A5748"/>
    <w:rsid w:val="000A5BAC"/>
    <w:rsid w:val="000A6165"/>
    <w:rsid w:val="000B4D89"/>
    <w:rsid w:val="000B62AA"/>
    <w:rsid w:val="000B7780"/>
    <w:rsid w:val="000B7F0B"/>
    <w:rsid w:val="000C0872"/>
    <w:rsid w:val="000C1AC6"/>
    <w:rsid w:val="000C21C2"/>
    <w:rsid w:val="000C2789"/>
    <w:rsid w:val="000C2A08"/>
    <w:rsid w:val="000C2C17"/>
    <w:rsid w:val="000C32D8"/>
    <w:rsid w:val="000C3944"/>
    <w:rsid w:val="000C6755"/>
    <w:rsid w:val="000D21F3"/>
    <w:rsid w:val="000D3734"/>
    <w:rsid w:val="000D4B61"/>
    <w:rsid w:val="000D4F42"/>
    <w:rsid w:val="000D5CFB"/>
    <w:rsid w:val="000E14F8"/>
    <w:rsid w:val="000E2575"/>
    <w:rsid w:val="000E38EC"/>
    <w:rsid w:val="000E519E"/>
    <w:rsid w:val="000F0A2E"/>
    <w:rsid w:val="000F0CA1"/>
    <w:rsid w:val="000F18E7"/>
    <w:rsid w:val="000F3CDB"/>
    <w:rsid w:val="000F4940"/>
    <w:rsid w:val="000F5CAC"/>
    <w:rsid w:val="000F6A08"/>
    <w:rsid w:val="000F6E6E"/>
    <w:rsid w:val="001000D4"/>
    <w:rsid w:val="001005D9"/>
    <w:rsid w:val="00100BA3"/>
    <w:rsid w:val="00102298"/>
    <w:rsid w:val="00102EEA"/>
    <w:rsid w:val="00103915"/>
    <w:rsid w:val="00103AFE"/>
    <w:rsid w:val="0010466D"/>
    <w:rsid w:val="00107C3E"/>
    <w:rsid w:val="00110B27"/>
    <w:rsid w:val="001148FE"/>
    <w:rsid w:val="00117678"/>
    <w:rsid w:val="00120F93"/>
    <w:rsid w:val="00121944"/>
    <w:rsid w:val="00122511"/>
    <w:rsid w:val="00122EE1"/>
    <w:rsid w:val="00125B0A"/>
    <w:rsid w:val="00126D53"/>
    <w:rsid w:val="00127414"/>
    <w:rsid w:val="001315F6"/>
    <w:rsid w:val="00131A44"/>
    <w:rsid w:val="00132310"/>
    <w:rsid w:val="00135E4D"/>
    <w:rsid w:val="00137727"/>
    <w:rsid w:val="0014361D"/>
    <w:rsid w:val="00144030"/>
    <w:rsid w:val="0014645B"/>
    <w:rsid w:val="00146881"/>
    <w:rsid w:val="001473EF"/>
    <w:rsid w:val="0015011C"/>
    <w:rsid w:val="00152E63"/>
    <w:rsid w:val="00155E9D"/>
    <w:rsid w:val="00162104"/>
    <w:rsid w:val="00162531"/>
    <w:rsid w:val="00165E96"/>
    <w:rsid w:val="00165FB4"/>
    <w:rsid w:val="0016630E"/>
    <w:rsid w:val="00167462"/>
    <w:rsid w:val="0017165B"/>
    <w:rsid w:val="00171AEB"/>
    <w:rsid w:val="00174BAC"/>
    <w:rsid w:val="00180B11"/>
    <w:rsid w:val="0018281D"/>
    <w:rsid w:val="0018330C"/>
    <w:rsid w:val="0018377A"/>
    <w:rsid w:val="00184E8A"/>
    <w:rsid w:val="00185290"/>
    <w:rsid w:val="001864D1"/>
    <w:rsid w:val="00187389"/>
    <w:rsid w:val="00187601"/>
    <w:rsid w:val="00190F62"/>
    <w:rsid w:val="0019223A"/>
    <w:rsid w:val="00192DB0"/>
    <w:rsid w:val="00195406"/>
    <w:rsid w:val="00195526"/>
    <w:rsid w:val="0019651C"/>
    <w:rsid w:val="00197969"/>
    <w:rsid w:val="001A05FB"/>
    <w:rsid w:val="001A17A4"/>
    <w:rsid w:val="001A2450"/>
    <w:rsid w:val="001A24EA"/>
    <w:rsid w:val="001A3BAC"/>
    <w:rsid w:val="001A589B"/>
    <w:rsid w:val="001A5AA1"/>
    <w:rsid w:val="001A63EC"/>
    <w:rsid w:val="001B0B3A"/>
    <w:rsid w:val="001B1F3C"/>
    <w:rsid w:val="001B32BA"/>
    <w:rsid w:val="001B3D9B"/>
    <w:rsid w:val="001B3FA6"/>
    <w:rsid w:val="001B428B"/>
    <w:rsid w:val="001B68A2"/>
    <w:rsid w:val="001C1EB4"/>
    <w:rsid w:val="001C2343"/>
    <w:rsid w:val="001C4A21"/>
    <w:rsid w:val="001C4D07"/>
    <w:rsid w:val="001D0758"/>
    <w:rsid w:val="001D505C"/>
    <w:rsid w:val="001D7949"/>
    <w:rsid w:val="001E0D46"/>
    <w:rsid w:val="001E2582"/>
    <w:rsid w:val="001E32FB"/>
    <w:rsid w:val="001E3AFD"/>
    <w:rsid w:val="001E4145"/>
    <w:rsid w:val="001E5FEE"/>
    <w:rsid w:val="001F3440"/>
    <w:rsid w:val="001F4D85"/>
    <w:rsid w:val="001F6C06"/>
    <w:rsid w:val="0020064D"/>
    <w:rsid w:val="002028F0"/>
    <w:rsid w:val="00202B4C"/>
    <w:rsid w:val="0020390F"/>
    <w:rsid w:val="002050F9"/>
    <w:rsid w:val="00213650"/>
    <w:rsid w:val="00213A1C"/>
    <w:rsid w:val="00216082"/>
    <w:rsid w:val="0021642F"/>
    <w:rsid w:val="00216EEF"/>
    <w:rsid w:val="00217DEF"/>
    <w:rsid w:val="00217F17"/>
    <w:rsid w:val="00220208"/>
    <w:rsid w:val="00221725"/>
    <w:rsid w:val="00225892"/>
    <w:rsid w:val="00226F63"/>
    <w:rsid w:val="00230725"/>
    <w:rsid w:val="00231137"/>
    <w:rsid w:val="002313A5"/>
    <w:rsid w:val="00232359"/>
    <w:rsid w:val="002325D4"/>
    <w:rsid w:val="002327B6"/>
    <w:rsid w:val="002330FA"/>
    <w:rsid w:val="002331A0"/>
    <w:rsid w:val="00234A85"/>
    <w:rsid w:val="00236560"/>
    <w:rsid w:val="00236ED0"/>
    <w:rsid w:val="00240749"/>
    <w:rsid w:val="002423C2"/>
    <w:rsid w:val="00242D68"/>
    <w:rsid w:val="00243199"/>
    <w:rsid w:val="00243805"/>
    <w:rsid w:val="00243AF8"/>
    <w:rsid w:val="0024612C"/>
    <w:rsid w:val="00246DC5"/>
    <w:rsid w:val="00247B88"/>
    <w:rsid w:val="00254563"/>
    <w:rsid w:val="00255014"/>
    <w:rsid w:val="00255FB6"/>
    <w:rsid w:val="00256BA0"/>
    <w:rsid w:val="002577C9"/>
    <w:rsid w:val="0026005B"/>
    <w:rsid w:val="00262378"/>
    <w:rsid w:val="002645FC"/>
    <w:rsid w:val="002655B0"/>
    <w:rsid w:val="0027017F"/>
    <w:rsid w:val="002704A0"/>
    <w:rsid w:val="00270D1A"/>
    <w:rsid w:val="00270E8B"/>
    <w:rsid w:val="0027227E"/>
    <w:rsid w:val="00273023"/>
    <w:rsid w:val="002737E0"/>
    <w:rsid w:val="00281241"/>
    <w:rsid w:val="00282715"/>
    <w:rsid w:val="00285289"/>
    <w:rsid w:val="002858EE"/>
    <w:rsid w:val="00285DA3"/>
    <w:rsid w:val="00287509"/>
    <w:rsid w:val="00293A01"/>
    <w:rsid w:val="00294E86"/>
    <w:rsid w:val="002973FF"/>
    <w:rsid w:val="002A061B"/>
    <w:rsid w:val="002A0A44"/>
    <w:rsid w:val="002A0CE1"/>
    <w:rsid w:val="002A1479"/>
    <w:rsid w:val="002A2407"/>
    <w:rsid w:val="002A2E23"/>
    <w:rsid w:val="002A5A99"/>
    <w:rsid w:val="002B0085"/>
    <w:rsid w:val="002B0FC1"/>
    <w:rsid w:val="002B1D02"/>
    <w:rsid w:val="002B2672"/>
    <w:rsid w:val="002B773C"/>
    <w:rsid w:val="002C288A"/>
    <w:rsid w:val="002C297F"/>
    <w:rsid w:val="002C6006"/>
    <w:rsid w:val="002D0901"/>
    <w:rsid w:val="002D3D69"/>
    <w:rsid w:val="002D41E3"/>
    <w:rsid w:val="002D4901"/>
    <w:rsid w:val="002E31E8"/>
    <w:rsid w:val="002E4735"/>
    <w:rsid w:val="002E51F8"/>
    <w:rsid w:val="002E5887"/>
    <w:rsid w:val="002E7FB4"/>
    <w:rsid w:val="002F1015"/>
    <w:rsid w:val="002F3061"/>
    <w:rsid w:val="002F5049"/>
    <w:rsid w:val="002F603B"/>
    <w:rsid w:val="002F6EFB"/>
    <w:rsid w:val="0030035D"/>
    <w:rsid w:val="0030154E"/>
    <w:rsid w:val="00304A9A"/>
    <w:rsid w:val="00304FEA"/>
    <w:rsid w:val="0030572F"/>
    <w:rsid w:val="003057A9"/>
    <w:rsid w:val="00305A18"/>
    <w:rsid w:val="00307619"/>
    <w:rsid w:val="003100D3"/>
    <w:rsid w:val="00310216"/>
    <w:rsid w:val="003105D6"/>
    <w:rsid w:val="00310D0B"/>
    <w:rsid w:val="003115A1"/>
    <w:rsid w:val="003139A5"/>
    <w:rsid w:val="003141ED"/>
    <w:rsid w:val="0031433A"/>
    <w:rsid w:val="00314524"/>
    <w:rsid w:val="00316442"/>
    <w:rsid w:val="00316962"/>
    <w:rsid w:val="00321280"/>
    <w:rsid w:val="00321441"/>
    <w:rsid w:val="00321470"/>
    <w:rsid w:val="0032257D"/>
    <w:rsid w:val="003231BB"/>
    <w:rsid w:val="003300FB"/>
    <w:rsid w:val="003321A5"/>
    <w:rsid w:val="0033293F"/>
    <w:rsid w:val="00332A58"/>
    <w:rsid w:val="00333E6D"/>
    <w:rsid w:val="00334007"/>
    <w:rsid w:val="00334245"/>
    <w:rsid w:val="0033430F"/>
    <w:rsid w:val="00335540"/>
    <w:rsid w:val="0034127E"/>
    <w:rsid w:val="00342F24"/>
    <w:rsid w:val="003435E1"/>
    <w:rsid w:val="00343A74"/>
    <w:rsid w:val="00344BB6"/>
    <w:rsid w:val="00344D56"/>
    <w:rsid w:val="00344F7A"/>
    <w:rsid w:val="003451A1"/>
    <w:rsid w:val="00351F2C"/>
    <w:rsid w:val="00355DBA"/>
    <w:rsid w:val="00356571"/>
    <w:rsid w:val="003566BD"/>
    <w:rsid w:val="003567A2"/>
    <w:rsid w:val="00357435"/>
    <w:rsid w:val="0035788F"/>
    <w:rsid w:val="00357990"/>
    <w:rsid w:val="003601F8"/>
    <w:rsid w:val="003606CD"/>
    <w:rsid w:val="003609C8"/>
    <w:rsid w:val="00360B77"/>
    <w:rsid w:val="003630CD"/>
    <w:rsid w:val="00363CE1"/>
    <w:rsid w:val="00366775"/>
    <w:rsid w:val="00367D8A"/>
    <w:rsid w:val="00370CAA"/>
    <w:rsid w:val="00372163"/>
    <w:rsid w:val="00372444"/>
    <w:rsid w:val="003726B6"/>
    <w:rsid w:val="00372964"/>
    <w:rsid w:val="00372DC7"/>
    <w:rsid w:val="00372F57"/>
    <w:rsid w:val="00375DD4"/>
    <w:rsid w:val="003769DE"/>
    <w:rsid w:val="00376B56"/>
    <w:rsid w:val="00376F4A"/>
    <w:rsid w:val="00382DC5"/>
    <w:rsid w:val="003830FA"/>
    <w:rsid w:val="003836AA"/>
    <w:rsid w:val="0038533A"/>
    <w:rsid w:val="00385439"/>
    <w:rsid w:val="00385B8A"/>
    <w:rsid w:val="0038649C"/>
    <w:rsid w:val="0038670B"/>
    <w:rsid w:val="00386EB9"/>
    <w:rsid w:val="00387464"/>
    <w:rsid w:val="003874F6"/>
    <w:rsid w:val="003875E3"/>
    <w:rsid w:val="00395FAD"/>
    <w:rsid w:val="00396C1B"/>
    <w:rsid w:val="00397116"/>
    <w:rsid w:val="003974EE"/>
    <w:rsid w:val="003976BB"/>
    <w:rsid w:val="00397D5A"/>
    <w:rsid w:val="003A26BB"/>
    <w:rsid w:val="003A360C"/>
    <w:rsid w:val="003A3E49"/>
    <w:rsid w:val="003A5AE2"/>
    <w:rsid w:val="003A62E4"/>
    <w:rsid w:val="003A7577"/>
    <w:rsid w:val="003A7C82"/>
    <w:rsid w:val="003B3F7F"/>
    <w:rsid w:val="003B591A"/>
    <w:rsid w:val="003B5C53"/>
    <w:rsid w:val="003B6D63"/>
    <w:rsid w:val="003B73BC"/>
    <w:rsid w:val="003C2264"/>
    <w:rsid w:val="003C4F00"/>
    <w:rsid w:val="003C4FB4"/>
    <w:rsid w:val="003C7CFE"/>
    <w:rsid w:val="003D3B08"/>
    <w:rsid w:val="003D3FFA"/>
    <w:rsid w:val="003D51C8"/>
    <w:rsid w:val="003D7666"/>
    <w:rsid w:val="003D7AD6"/>
    <w:rsid w:val="003E032F"/>
    <w:rsid w:val="003E04B5"/>
    <w:rsid w:val="003E229D"/>
    <w:rsid w:val="003E296F"/>
    <w:rsid w:val="003E2D63"/>
    <w:rsid w:val="003E7B73"/>
    <w:rsid w:val="003E7F34"/>
    <w:rsid w:val="003F368A"/>
    <w:rsid w:val="003F5880"/>
    <w:rsid w:val="003F764F"/>
    <w:rsid w:val="004003BB"/>
    <w:rsid w:val="00402A21"/>
    <w:rsid w:val="00406223"/>
    <w:rsid w:val="0040642C"/>
    <w:rsid w:val="00410E0B"/>
    <w:rsid w:val="004118E9"/>
    <w:rsid w:val="0041284A"/>
    <w:rsid w:val="004141A8"/>
    <w:rsid w:val="00414CE1"/>
    <w:rsid w:val="0041550F"/>
    <w:rsid w:val="00415BD4"/>
    <w:rsid w:val="00417E57"/>
    <w:rsid w:val="00420034"/>
    <w:rsid w:val="00422BAE"/>
    <w:rsid w:val="0042377D"/>
    <w:rsid w:val="004248A1"/>
    <w:rsid w:val="004304B7"/>
    <w:rsid w:val="00430F99"/>
    <w:rsid w:val="00435D5C"/>
    <w:rsid w:val="00442824"/>
    <w:rsid w:val="00444494"/>
    <w:rsid w:val="00444723"/>
    <w:rsid w:val="00447D1E"/>
    <w:rsid w:val="004501E1"/>
    <w:rsid w:val="00452607"/>
    <w:rsid w:val="00457654"/>
    <w:rsid w:val="004601B4"/>
    <w:rsid w:val="004619FF"/>
    <w:rsid w:val="00462AB9"/>
    <w:rsid w:val="00463108"/>
    <w:rsid w:val="00463587"/>
    <w:rsid w:val="00465338"/>
    <w:rsid w:val="00467653"/>
    <w:rsid w:val="004715D9"/>
    <w:rsid w:val="00474254"/>
    <w:rsid w:val="00480BC7"/>
    <w:rsid w:val="004820B9"/>
    <w:rsid w:val="00482A23"/>
    <w:rsid w:val="004834E8"/>
    <w:rsid w:val="00485D94"/>
    <w:rsid w:val="00486F50"/>
    <w:rsid w:val="0048703B"/>
    <w:rsid w:val="004935D7"/>
    <w:rsid w:val="004A041C"/>
    <w:rsid w:val="004A22F0"/>
    <w:rsid w:val="004A3642"/>
    <w:rsid w:val="004A5BE4"/>
    <w:rsid w:val="004A6419"/>
    <w:rsid w:val="004B0FA6"/>
    <w:rsid w:val="004B15D1"/>
    <w:rsid w:val="004B2DB0"/>
    <w:rsid w:val="004B54FB"/>
    <w:rsid w:val="004B604A"/>
    <w:rsid w:val="004C0479"/>
    <w:rsid w:val="004C22DE"/>
    <w:rsid w:val="004C27B6"/>
    <w:rsid w:val="004C2E59"/>
    <w:rsid w:val="004C587C"/>
    <w:rsid w:val="004C59D2"/>
    <w:rsid w:val="004C7BF9"/>
    <w:rsid w:val="004D02EC"/>
    <w:rsid w:val="004D18E9"/>
    <w:rsid w:val="004D5BBC"/>
    <w:rsid w:val="004D6842"/>
    <w:rsid w:val="004D7B79"/>
    <w:rsid w:val="004E489A"/>
    <w:rsid w:val="004F53C2"/>
    <w:rsid w:val="00500DE9"/>
    <w:rsid w:val="005028D5"/>
    <w:rsid w:val="00506284"/>
    <w:rsid w:val="00506B66"/>
    <w:rsid w:val="00507C67"/>
    <w:rsid w:val="00507EDA"/>
    <w:rsid w:val="005100DF"/>
    <w:rsid w:val="00511ABE"/>
    <w:rsid w:val="00513832"/>
    <w:rsid w:val="005144A8"/>
    <w:rsid w:val="00516CFF"/>
    <w:rsid w:val="005209F7"/>
    <w:rsid w:val="00521A41"/>
    <w:rsid w:val="00522A3B"/>
    <w:rsid w:val="0052316C"/>
    <w:rsid w:val="0052508A"/>
    <w:rsid w:val="005258D3"/>
    <w:rsid w:val="0052707C"/>
    <w:rsid w:val="00527F15"/>
    <w:rsid w:val="00533211"/>
    <w:rsid w:val="00533217"/>
    <w:rsid w:val="00533F17"/>
    <w:rsid w:val="005343CC"/>
    <w:rsid w:val="00534FDD"/>
    <w:rsid w:val="00537710"/>
    <w:rsid w:val="0054054E"/>
    <w:rsid w:val="00540EFE"/>
    <w:rsid w:val="005414FD"/>
    <w:rsid w:val="00543E07"/>
    <w:rsid w:val="00544FB5"/>
    <w:rsid w:val="00546903"/>
    <w:rsid w:val="00546A39"/>
    <w:rsid w:val="00551671"/>
    <w:rsid w:val="00551FD2"/>
    <w:rsid w:val="00553354"/>
    <w:rsid w:val="00555670"/>
    <w:rsid w:val="0055697D"/>
    <w:rsid w:val="00556B7A"/>
    <w:rsid w:val="0056317A"/>
    <w:rsid w:val="0056371C"/>
    <w:rsid w:val="00564989"/>
    <w:rsid w:val="00565CA7"/>
    <w:rsid w:val="0056786B"/>
    <w:rsid w:val="00571FDB"/>
    <w:rsid w:val="00575C62"/>
    <w:rsid w:val="00576D0E"/>
    <w:rsid w:val="00576F9A"/>
    <w:rsid w:val="00577C78"/>
    <w:rsid w:val="005800A0"/>
    <w:rsid w:val="005803F1"/>
    <w:rsid w:val="00580441"/>
    <w:rsid w:val="005832F2"/>
    <w:rsid w:val="0058637E"/>
    <w:rsid w:val="005869AA"/>
    <w:rsid w:val="00586CFA"/>
    <w:rsid w:val="00586CFE"/>
    <w:rsid w:val="00587709"/>
    <w:rsid w:val="00592605"/>
    <w:rsid w:val="00595812"/>
    <w:rsid w:val="00596376"/>
    <w:rsid w:val="00597181"/>
    <w:rsid w:val="005A5CB1"/>
    <w:rsid w:val="005A6509"/>
    <w:rsid w:val="005A6D6F"/>
    <w:rsid w:val="005A7EB5"/>
    <w:rsid w:val="005B0E2E"/>
    <w:rsid w:val="005B1BA8"/>
    <w:rsid w:val="005B1DBD"/>
    <w:rsid w:val="005B2312"/>
    <w:rsid w:val="005B2417"/>
    <w:rsid w:val="005B2918"/>
    <w:rsid w:val="005B55C5"/>
    <w:rsid w:val="005B7DA2"/>
    <w:rsid w:val="005B7E9F"/>
    <w:rsid w:val="005C45C1"/>
    <w:rsid w:val="005C5CB2"/>
    <w:rsid w:val="005D054D"/>
    <w:rsid w:val="005D5230"/>
    <w:rsid w:val="005D71DF"/>
    <w:rsid w:val="005D796A"/>
    <w:rsid w:val="005E12F7"/>
    <w:rsid w:val="005E1BF3"/>
    <w:rsid w:val="005E2B1B"/>
    <w:rsid w:val="005E31C4"/>
    <w:rsid w:val="005E46C0"/>
    <w:rsid w:val="005E4BED"/>
    <w:rsid w:val="005E630C"/>
    <w:rsid w:val="005E6CCA"/>
    <w:rsid w:val="005F07F2"/>
    <w:rsid w:val="005F0DFB"/>
    <w:rsid w:val="005F1AE5"/>
    <w:rsid w:val="005F1D18"/>
    <w:rsid w:val="005F456B"/>
    <w:rsid w:val="00601DE5"/>
    <w:rsid w:val="0060264F"/>
    <w:rsid w:val="006047AB"/>
    <w:rsid w:val="006055E6"/>
    <w:rsid w:val="00606EE1"/>
    <w:rsid w:val="006078F2"/>
    <w:rsid w:val="00613269"/>
    <w:rsid w:val="00613819"/>
    <w:rsid w:val="006146F4"/>
    <w:rsid w:val="00616E90"/>
    <w:rsid w:val="00620ADA"/>
    <w:rsid w:val="00621899"/>
    <w:rsid w:val="00623536"/>
    <w:rsid w:val="00624F35"/>
    <w:rsid w:val="00627247"/>
    <w:rsid w:val="00627BB3"/>
    <w:rsid w:val="00630504"/>
    <w:rsid w:val="00631CD9"/>
    <w:rsid w:val="006329F2"/>
    <w:rsid w:val="00634E05"/>
    <w:rsid w:val="00635819"/>
    <w:rsid w:val="006358D5"/>
    <w:rsid w:val="006404F4"/>
    <w:rsid w:val="00643346"/>
    <w:rsid w:val="0064554C"/>
    <w:rsid w:val="00645ABE"/>
    <w:rsid w:val="0064600A"/>
    <w:rsid w:val="006463A3"/>
    <w:rsid w:val="00651DA9"/>
    <w:rsid w:val="006559A2"/>
    <w:rsid w:val="00660DF7"/>
    <w:rsid w:val="0066362A"/>
    <w:rsid w:val="006639BF"/>
    <w:rsid w:val="006672A9"/>
    <w:rsid w:val="00667700"/>
    <w:rsid w:val="006700EE"/>
    <w:rsid w:val="0067051A"/>
    <w:rsid w:val="00671680"/>
    <w:rsid w:val="00672FA1"/>
    <w:rsid w:val="006732C2"/>
    <w:rsid w:val="00673B88"/>
    <w:rsid w:val="00674C89"/>
    <w:rsid w:val="00676AB2"/>
    <w:rsid w:val="00680FEE"/>
    <w:rsid w:val="00682868"/>
    <w:rsid w:val="00682A24"/>
    <w:rsid w:val="00685A77"/>
    <w:rsid w:val="00686444"/>
    <w:rsid w:val="00691E82"/>
    <w:rsid w:val="006945E2"/>
    <w:rsid w:val="006945E6"/>
    <w:rsid w:val="00694C04"/>
    <w:rsid w:val="00695000"/>
    <w:rsid w:val="0069717C"/>
    <w:rsid w:val="00697252"/>
    <w:rsid w:val="006A07C5"/>
    <w:rsid w:val="006A324C"/>
    <w:rsid w:val="006A32DE"/>
    <w:rsid w:val="006A3D80"/>
    <w:rsid w:val="006A56A9"/>
    <w:rsid w:val="006A6153"/>
    <w:rsid w:val="006A7A6C"/>
    <w:rsid w:val="006B00E9"/>
    <w:rsid w:val="006B1884"/>
    <w:rsid w:val="006B2A21"/>
    <w:rsid w:val="006B67A1"/>
    <w:rsid w:val="006B6C80"/>
    <w:rsid w:val="006C0C96"/>
    <w:rsid w:val="006C10F0"/>
    <w:rsid w:val="006C2538"/>
    <w:rsid w:val="006C6D39"/>
    <w:rsid w:val="006C6D6A"/>
    <w:rsid w:val="006D010D"/>
    <w:rsid w:val="006D0C97"/>
    <w:rsid w:val="006D43EA"/>
    <w:rsid w:val="006D4C22"/>
    <w:rsid w:val="006D58C6"/>
    <w:rsid w:val="006D5C58"/>
    <w:rsid w:val="006E241E"/>
    <w:rsid w:val="006E3C9D"/>
    <w:rsid w:val="006E4DFF"/>
    <w:rsid w:val="006E664D"/>
    <w:rsid w:val="006E7553"/>
    <w:rsid w:val="006E7FD8"/>
    <w:rsid w:val="006F122B"/>
    <w:rsid w:val="006F1CD6"/>
    <w:rsid w:val="006F2289"/>
    <w:rsid w:val="006F41C2"/>
    <w:rsid w:val="006F477C"/>
    <w:rsid w:val="006F554D"/>
    <w:rsid w:val="006F5B67"/>
    <w:rsid w:val="006F5D23"/>
    <w:rsid w:val="006F63F9"/>
    <w:rsid w:val="00700C3D"/>
    <w:rsid w:val="0070223B"/>
    <w:rsid w:val="00705457"/>
    <w:rsid w:val="00707257"/>
    <w:rsid w:val="0070767B"/>
    <w:rsid w:val="00707DA9"/>
    <w:rsid w:val="00711CAF"/>
    <w:rsid w:val="00720099"/>
    <w:rsid w:val="007201BD"/>
    <w:rsid w:val="00720F56"/>
    <w:rsid w:val="00723017"/>
    <w:rsid w:val="007235A1"/>
    <w:rsid w:val="00731D7C"/>
    <w:rsid w:val="0073257A"/>
    <w:rsid w:val="00732832"/>
    <w:rsid w:val="00732997"/>
    <w:rsid w:val="00732AE4"/>
    <w:rsid w:val="00736C8E"/>
    <w:rsid w:val="00740BD6"/>
    <w:rsid w:val="007416FE"/>
    <w:rsid w:val="00741A38"/>
    <w:rsid w:val="007448EA"/>
    <w:rsid w:val="00744E31"/>
    <w:rsid w:val="0074774B"/>
    <w:rsid w:val="00751D53"/>
    <w:rsid w:val="00751F2C"/>
    <w:rsid w:val="00753F13"/>
    <w:rsid w:val="00754324"/>
    <w:rsid w:val="00756002"/>
    <w:rsid w:val="00756703"/>
    <w:rsid w:val="00756D89"/>
    <w:rsid w:val="00756EA0"/>
    <w:rsid w:val="00757D5A"/>
    <w:rsid w:val="00760681"/>
    <w:rsid w:val="007609DE"/>
    <w:rsid w:val="00762470"/>
    <w:rsid w:val="00766C46"/>
    <w:rsid w:val="00767928"/>
    <w:rsid w:val="00767C93"/>
    <w:rsid w:val="00770AFD"/>
    <w:rsid w:val="00771C0E"/>
    <w:rsid w:val="00773BE9"/>
    <w:rsid w:val="00775FC9"/>
    <w:rsid w:val="007760F7"/>
    <w:rsid w:val="007817C9"/>
    <w:rsid w:val="007843DF"/>
    <w:rsid w:val="00784A54"/>
    <w:rsid w:val="00795251"/>
    <w:rsid w:val="007A1345"/>
    <w:rsid w:val="007A629E"/>
    <w:rsid w:val="007A6B26"/>
    <w:rsid w:val="007B3143"/>
    <w:rsid w:val="007B4156"/>
    <w:rsid w:val="007C056C"/>
    <w:rsid w:val="007C558C"/>
    <w:rsid w:val="007D206D"/>
    <w:rsid w:val="007D381B"/>
    <w:rsid w:val="007D48D0"/>
    <w:rsid w:val="007D60CB"/>
    <w:rsid w:val="007D6624"/>
    <w:rsid w:val="007D673E"/>
    <w:rsid w:val="007E0008"/>
    <w:rsid w:val="007E12F8"/>
    <w:rsid w:val="007E347E"/>
    <w:rsid w:val="007E355B"/>
    <w:rsid w:val="007E41E7"/>
    <w:rsid w:val="007F01E6"/>
    <w:rsid w:val="007F06D1"/>
    <w:rsid w:val="007F2B50"/>
    <w:rsid w:val="007F3C4B"/>
    <w:rsid w:val="007F6727"/>
    <w:rsid w:val="007F74A7"/>
    <w:rsid w:val="008002C0"/>
    <w:rsid w:val="00800752"/>
    <w:rsid w:val="008018C1"/>
    <w:rsid w:val="0080404B"/>
    <w:rsid w:val="00805D59"/>
    <w:rsid w:val="00806C21"/>
    <w:rsid w:val="008101C1"/>
    <w:rsid w:val="00812F34"/>
    <w:rsid w:val="008137C1"/>
    <w:rsid w:val="00815541"/>
    <w:rsid w:val="00815A16"/>
    <w:rsid w:val="008177CF"/>
    <w:rsid w:val="0082121D"/>
    <w:rsid w:val="00821D0F"/>
    <w:rsid w:val="008225B0"/>
    <w:rsid w:val="0082287F"/>
    <w:rsid w:val="00825FCC"/>
    <w:rsid w:val="0082622C"/>
    <w:rsid w:val="008302E0"/>
    <w:rsid w:val="00831071"/>
    <w:rsid w:val="00833A4E"/>
    <w:rsid w:val="00833F16"/>
    <w:rsid w:val="008369DC"/>
    <w:rsid w:val="00837ABF"/>
    <w:rsid w:val="00840279"/>
    <w:rsid w:val="00842E0B"/>
    <w:rsid w:val="008454C7"/>
    <w:rsid w:val="00845B85"/>
    <w:rsid w:val="00846168"/>
    <w:rsid w:val="00846298"/>
    <w:rsid w:val="0084711E"/>
    <w:rsid w:val="008475C0"/>
    <w:rsid w:val="008506E1"/>
    <w:rsid w:val="00851EEC"/>
    <w:rsid w:val="00853F22"/>
    <w:rsid w:val="0085408C"/>
    <w:rsid w:val="008578F8"/>
    <w:rsid w:val="00857CA1"/>
    <w:rsid w:val="00857CA3"/>
    <w:rsid w:val="0086356D"/>
    <w:rsid w:val="00865C35"/>
    <w:rsid w:val="00866568"/>
    <w:rsid w:val="00866C3D"/>
    <w:rsid w:val="008676A7"/>
    <w:rsid w:val="00870404"/>
    <w:rsid w:val="00871220"/>
    <w:rsid w:val="00872BDA"/>
    <w:rsid w:val="00873890"/>
    <w:rsid w:val="008749CF"/>
    <w:rsid w:val="00874F6A"/>
    <w:rsid w:val="0087542E"/>
    <w:rsid w:val="00877B94"/>
    <w:rsid w:val="00880657"/>
    <w:rsid w:val="00881A72"/>
    <w:rsid w:val="00881D57"/>
    <w:rsid w:val="00884351"/>
    <w:rsid w:val="00884A99"/>
    <w:rsid w:val="00890821"/>
    <w:rsid w:val="008922F3"/>
    <w:rsid w:val="00892748"/>
    <w:rsid w:val="00893107"/>
    <w:rsid w:val="008941E6"/>
    <w:rsid w:val="00894699"/>
    <w:rsid w:val="00894845"/>
    <w:rsid w:val="00895DCB"/>
    <w:rsid w:val="00896A50"/>
    <w:rsid w:val="008A344C"/>
    <w:rsid w:val="008A4F90"/>
    <w:rsid w:val="008A673F"/>
    <w:rsid w:val="008A7AFE"/>
    <w:rsid w:val="008B0905"/>
    <w:rsid w:val="008B19AE"/>
    <w:rsid w:val="008B25E7"/>
    <w:rsid w:val="008B2B84"/>
    <w:rsid w:val="008B3925"/>
    <w:rsid w:val="008B6E75"/>
    <w:rsid w:val="008B71C6"/>
    <w:rsid w:val="008B749A"/>
    <w:rsid w:val="008C0D69"/>
    <w:rsid w:val="008C119A"/>
    <w:rsid w:val="008C1C17"/>
    <w:rsid w:val="008C4AE8"/>
    <w:rsid w:val="008C68C0"/>
    <w:rsid w:val="008C6F1C"/>
    <w:rsid w:val="008C703A"/>
    <w:rsid w:val="008D3B30"/>
    <w:rsid w:val="008D4D8E"/>
    <w:rsid w:val="008D54F3"/>
    <w:rsid w:val="008D7DB0"/>
    <w:rsid w:val="008E0699"/>
    <w:rsid w:val="008E1250"/>
    <w:rsid w:val="008E21BA"/>
    <w:rsid w:val="008E3E8C"/>
    <w:rsid w:val="008E496F"/>
    <w:rsid w:val="008E6838"/>
    <w:rsid w:val="008E6E2A"/>
    <w:rsid w:val="008E7751"/>
    <w:rsid w:val="008F2833"/>
    <w:rsid w:val="008F5212"/>
    <w:rsid w:val="008F5AB4"/>
    <w:rsid w:val="00905233"/>
    <w:rsid w:val="00907B0D"/>
    <w:rsid w:val="00911654"/>
    <w:rsid w:val="00912B22"/>
    <w:rsid w:val="009131E1"/>
    <w:rsid w:val="00915125"/>
    <w:rsid w:val="00924595"/>
    <w:rsid w:val="009251D6"/>
    <w:rsid w:val="00926B8C"/>
    <w:rsid w:val="00927265"/>
    <w:rsid w:val="00931C30"/>
    <w:rsid w:val="00932556"/>
    <w:rsid w:val="0093274B"/>
    <w:rsid w:val="00934A50"/>
    <w:rsid w:val="00936F3B"/>
    <w:rsid w:val="009416D6"/>
    <w:rsid w:val="009418CE"/>
    <w:rsid w:val="00941EC6"/>
    <w:rsid w:val="0094392D"/>
    <w:rsid w:val="00944BD4"/>
    <w:rsid w:val="00945216"/>
    <w:rsid w:val="009504D5"/>
    <w:rsid w:val="00951062"/>
    <w:rsid w:val="00952B82"/>
    <w:rsid w:val="009562FB"/>
    <w:rsid w:val="00957D9A"/>
    <w:rsid w:val="00961D57"/>
    <w:rsid w:val="00962ADB"/>
    <w:rsid w:val="00962D63"/>
    <w:rsid w:val="00967012"/>
    <w:rsid w:val="009703D2"/>
    <w:rsid w:val="00970FF2"/>
    <w:rsid w:val="009719F0"/>
    <w:rsid w:val="0097267E"/>
    <w:rsid w:val="00972C23"/>
    <w:rsid w:val="0097303A"/>
    <w:rsid w:val="009735ED"/>
    <w:rsid w:val="00983510"/>
    <w:rsid w:val="00990CCA"/>
    <w:rsid w:val="0099188D"/>
    <w:rsid w:val="0099295E"/>
    <w:rsid w:val="00993758"/>
    <w:rsid w:val="00995E29"/>
    <w:rsid w:val="009962DE"/>
    <w:rsid w:val="009963D3"/>
    <w:rsid w:val="009A0827"/>
    <w:rsid w:val="009A20DA"/>
    <w:rsid w:val="009A5614"/>
    <w:rsid w:val="009A6A6A"/>
    <w:rsid w:val="009A789C"/>
    <w:rsid w:val="009A7CD4"/>
    <w:rsid w:val="009B1493"/>
    <w:rsid w:val="009B1E2C"/>
    <w:rsid w:val="009B3D1F"/>
    <w:rsid w:val="009B47D8"/>
    <w:rsid w:val="009B4D52"/>
    <w:rsid w:val="009C0C99"/>
    <w:rsid w:val="009C1671"/>
    <w:rsid w:val="009C1AFB"/>
    <w:rsid w:val="009C2172"/>
    <w:rsid w:val="009C7F81"/>
    <w:rsid w:val="009D0A34"/>
    <w:rsid w:val="009D1187"/>
    <w:rsid w:val="009D42D1"/>
    <w:rsid w:val="009D57BF"/>
    <w:rsid w:val="009D6F6B"/>
    <w:rsid w:val="009E1CD4"/>
    <w:rsid w:val="009E1E49"/>
    <w:rsid w:val="009E29B2"/>
    <w:rsid w:val="009E548C"/>
    <w:rsid w:val="009F108A"/>
    <w:rsid w:val="009F244F"/>
    <w:rsid w:val="009F30BF"/>
    <w:rsid w:val="009F3335"/>
    <w:rsid w:val="009F398D"/>
    <w:rsid w:val="009F3ADD"/>
    <w:rsid w:val="009F490D"/>
    <w:rsid w:val="009F4A66"/>
    <w:rsid w:val="009F52FB"/>
    <w:rsid w:val="009F55F3"/>
    <w:rsid w:val="009F5D95"/>
    <w:rsid w:val="009F645B"/>
    <w:rsid w:val="009F65AA"/>
    <w:rsid w:val="009F6CC5"/>
    <w:rsid w:val="00A002E4"/>
    <w:rsid w:val="00A02056"/>
    <w:rsid w:val="00A02257"/>
    <w:rsid w:val="00A0276C"/>
    <w:rsid w:val="00A03B31"/>
    <w:rsid w:val="00A10D33"/>
    <w:rsid w:val="00A10E38"/>
    <w:rsid w:val="00A13B4A"/>
    <w:rsid w:val="00A15D77"/>
    <w:rsid w:val="00A16654"/>
    <w:rsid w:val="00A16871"/>
    <w:rsid w:val="00A2302D"/>
    <w:rsid w:val="00A234AD"/>
    <w:rsid w:val="00A23C5A"/>
    <w:rsid w:val="00A25F29"/>
    <w:rsid w:val="00A3012C"/>
    <w:rsid w:val="00A310C1"/>
    <w:rsid w:val="00A3452D"/>
    <w:rsid w:val="00A358FF"/>
    <w:rsid w:val="00A368C0"/>
    <w:rsid w:val="00A41E12"/>
    <w:rsid w:val="00A441DA"/>
    <w:rsid w:val="00A44435"/>
    <w:rsid w:val="00A5104D"/>
    <w:rsid w:val="00A51FC9"/>
    <w:rsid w:val="00A532BF"/>
    <w:rsid w:val="00A53CE7"/>
    <w:rsid w:val="00A543A6"/>
    <w:rsid w:val="00A5583C"/>
    <w:rsid w:val="00A57E31"/>
    <w:rsid w:val="00A61300"/>
    <w:rsid w:val="00A6175A"/>
    <w:rsid w:val="00A6444E"/>
    <w:rsid w:val="00A764D9"/>
    <w:rsid w:val="00A7689F"/>
    <w:rsid w:val="00A80BD4"/>
    <w:rsid w:val="00A81165"/>
    <w:rsid w:val="00A81891"/>
    <w:rsid w:val="00A8484F"/>
    <w:rsid w:val="00A8569F"/>
    <w:rsid w:val="00A86823"/>
    <w:rsid w:val="00A86E7B"/>
    <w:rsid w:val="00A905C6"/>
    <w:rsid w:val="00A95F75"/>
    <w:rsid w:val="00A96328"/>
    <w:rsid w:val="00A9775E"/>
    <w:rsid w:val="00AA0997"/>
    <w:rsid w:val="00AA0B7D"/>
    <w:rsid w:val="00AA1CC4"/>
    <w:rsid w:val="00AA2362"/>
    <w:rsid w:val="00AA2C3E"/>
    <w:rsid w:val="00AA33A4"/>
    <w:rsid w:val="00AB1EEB"/>
    <w:rsid w:val="00AB2AE6"/>
    <w:rsid w:val="00AB4C38"/>
    <w:rsid w:val="00AB77CB"/>
    <w:rsid w:val="00AC12E9"/>
    <w:rsid w:val="00AC2246"/>
    <w:rsid w:val="00AC4543"/>
    <w:rsid w:val="00AC6873"/>
    <w:rsid w:val="00AC7633"/>
    <w:rsid w:val="00AD1970"/>
    <w:rsid w:val="00AD37F1"/>
    <w:rsid w:val="00AD39CC"/>
    <w:rsid w:val="00AD59B4"/>
    <w:rsid w:val="00AD6CFB"/>
    <w:rsid w:val="00AE05B0"/>
    <w:rsid w:val="00AE1551"/>
    <w:rsid w:val="00AE1D47"/>
    <w:rsid w:val="00AE7242"/>
    <w:rsid w:val="00AF1B32"/>
    <w:rsid w:val="00AF4C7E"/>
    <w:rsid w:val="00AF70C1"/>
    <w:rsid w:val="00B0012B"/>
    <w:rsid w:val="00B00795"/>
    <w:rsid w:val="00B01D1B"/>
    <w:rsid w:val="00B02990"/>
    <w:rsid w:val="00B02F1C"/>
    <w:rsid w:val="00B02F84"/>
    <w:rsid w:val="00B05FC5"/>
    <w:rsid w:val="00B1070F"/>
    <w:rsid w:val="00B10B02"/>
    <w:rsid w:val="00B10E5C"/>
    <w:rsid w:val="00B11525"/>
    <w:rsid w:val="00B133F9"/>
    <w:rsid w:val="00B13516"/>
    <w:rsid w:val="00B14351"/>
    <w:rsid w:val="00B16E82"/>
    <w:rsid w:val="00B17C2D"/>
    <w:rsid w:val="00B21314"/>
    <w:rsid w:val="00B22994"/>
    <w:rsid w:val="00B243D6"/>
    <w:rsid w:val="00B248CA"/>
    <w:rsid w:val="00B26863"/>
    <w:rsid w:val="00B27869"/>
    <w:rsid w:val="00B27BB6"/>
    <w:rsid w:val="00B27F8E"/>
    <w:rsid w:val="00B3030B"/>
    <w:rsid w:val="00B311F4"/>
    <w:rsid w:val="00B31965"/>
    <w:rsid w:val="00B31BF7"/>
    <w:rsid w:val="00B31C25"/>
    <w:rsid w:val="00B31F1C"/>
    <w:rsid w:val="00B3451E"/>
    <w:rsid w:val="00B34804"/>
    <w:rsid w:val="00B369B1"/>
    <w:rsid w:val="00B36F40"/>
    <w:rsid w:val="00B43A35"/>
    <w:rsid w:val="00B43CDF"/>
    <w:rsid w:val="00B46917"/>
    <w:rsid w:val="00B46E8B"/>
    <w:rsid w:val="00B47D4B"/>
    <w:rsid w:val="00B51F38"/>
    <w:rsid w:val="00B52938"/>
    <w:rsid w:val="00B55061"/>
    <w:rsid w:val="00B553B3"/>
    <w:rsid w:val="00B55972"/>
    <w:rsid w:val="00B56434"/>
    <w:rsid w:val="00B56956"/>
    <w:rsid w:val="00B579D9"/>
    <w:rsid w:val="00B624A9"/>
    <w:rsid w:val="00B62FD4"/>
    <w:rsid w:val="00B66C50"/>
    <w:rsid w:val="00B6783C"/>
    <w:rsid w:val="00B7152B"/>
    <w:rsid w:val="00B72E05"/>
    <w:rsid w:val="00B7735E"/>
    <w:rsid w:val="00B77C78"/>
    <w:rsid w:val="00B800FE"/>
    <w:rsid w:val="00B8187B"/>
    <w:rsid w:val="00B8196E"/>
    <w:rsid w:val="00B82118"/>
    <w:rsid w:val="00B824A3"/>
    <w:rsid w:val="00B830D2"/>
    <w:rsid w:val="00B868FD"/>
    <w:rsid w:val="00B9137E"/>
    <w:rsid w:val="00B92341"/>
    <w:rsid w:val="00B9566F"/>
    <w:rsid w:val="00B95AE1"/>
    <w:rsid w:val="00B964EF"/>
    <w:rsid w:val="00B96963"/>
    <w:rsid w:val="00BA00B6"/>
    <w:rsid w:val="00BA1C54"/>
    <w:rsid w:val="00BA2128"/>
    <w:rsid w:val="00BA21E1"/>
    <w:rsid w:val="00BA2B70"/>
    <w:rsid w:val="00BA3439"/>
    <w:rsid w:val="00BA39FF"/>
    <w:rsid w:val="00BA7F82"/>
    <w:rsid w:val="00BB0988"/>
    <w:rsid w:val="00BB09F9"/>
    <w:rsid w:val="00BB2CEB"/>
    <w:rsid w:val="00BB4C13"/>
    <w:rsid w:val="00BB579A"/>
    <w:rsid w:val="00BB5E68"/>
    <w:rsid w:val="00BC11FC"/>
    <w:rsid w:val="00BC1B5D"/>
    <w:rsid w:val="00BC2647"/>
    <w:rsid w:val="00BC3498"/>
    <w:rsid w:val="00BC42F8"/>
    <w:rsid w:val="00BC5363"/>
    <w:rsid w:val="00BC5E0D"/>
    <w:rsid w:val="00BC6BAA"/>
    <w:rsid w:val="00BD0A24"/>
    <w:rsid w:val="00BD1186"/>
    <w:rsid w:val="00BD15EE"/>
    <w:rsid w:val="00BD15FB"/>
    <w:rsid w:val="00BD2126"/>
    <w:rsid w:val="00BE0452"/>
    <w:rsid w:val="00BE05A2"/>
    <w:rsid w:val="00BE39F4"/>
    <w:rsid w:val="00BE4178"/>
    <w:rsid w:val="00BF0608"/>
    <w:rsid w:val="00BF06F0"/>
    <w:rsid w:val="00BF0921"/>
    <w:rsid w:val="00BF3EE8"/>
    <w:rsid w:val="00BF7F41"/>
    <w:rsid w:val="00C024AB"/>
    <w:rsid w:val="00C04C1A"/>
    <w:rsid w:val="00C064DD"/>
    <w:rsid w:val="00C06600"/>
    <w:rsid w:val="00C1063F"/>
    <w:rsid w:val="00C10DA3"/>
    <w:rsid w:val="00C118A4"/>
    <w:rsid w:val="00C11D66"/>
    <w:rsid w:val="00C14AA5"/>
    <w:rsid w:val="00C151F8"/>
    <w:rsid w:val="00C157DF"/>
    <w:rsid w:val="00C1608F"/>
    <w:rsid w:val="00C166AE"/>
    <w:rsid w:val="00C205E3"/>
    <w:rsid w:val="00C21C8F"/>
    <w:rsid w:val="00C229CB"/>
    <w:rsid w:val="00C24999"/>
    <w:rsid w:val="00C24A60"/>
    <w:rsid w:val="00C30D8C"/>
    <w:rsid w:val="00C36215"/>
    <w:rsid w:val="00C376F9"/>
    <w:rsid w:val="00C40173"/>
    <w:rsid w:val="00C419A2"/>
    <w:rsid w:val="00C429BC"/>
    <w:rsid w:val="00C436E9"/>
    <w:rsid w:val="00C455DE"/>
    <w:rsid w:val="00C51538"/>
    <w:rsid w:val="00C51CE3"/>
    <w:rsid w:val="00C556E9"/>
    <w:rsid w:val="00C563D9"/>
    <w:rsid w:val="00C5732E"/>
    <w:rsid w:val="00C60DA7"/>
    <w:rsid w:val="00C618E4"/>
    <w:rsid w:val="00C61A28"/>
    <w:rsid w:val="00C63BE8"/>
    <w:rsid w:val="00C64347"/>
    <w:rsid w:val="00C651CB"/>
    <w:rsid w:val="00C653BE"/>
    <w:rsid w:val="00C67D57"/>
    <w:rsid w:val="00C70FA4"/>
    <w:rsid w:val="00C73084"/>
    <w:rsid w:val="00C73266"/>
    <w:rsid w:val="00C77B89"/>
    <w:rsid w:val="00C823F3"/>
    <w:rsid w:val="00C82F7E"/>
    <w:rsid w:val="00C84213"/>
    <w:rsid w:val="00C864A0"/>
    <w:rsid w:val="00C8759F"/>
    <w:rsid w:val="00C92A55"/>
    <w:rsid w:val="00C942CC"/>
    <w:rsid w:val="00C94C29"/>
    <w:rsid w:val="00C969A1"/>
    <w:rsid w:val="00CA04BC"/>
    <w:rsid w:val="00CA0A9B"/>
    <w:rsid w:val="00CA245C"/>
    <w:rsid w:val="00CA2B24"/>
    <w:rsid w:val="00CA32D2"/>
    <w:rsid w:val="00CA4023"/>
    <w:rsid w:val="00CA4C72"/>
    <w:rsid w:val="00CA4EA8"/>
    <w:rsid w:val="00CB0A5E"/>
    <w:rsid w:val="00CB183E"/>
    <w:rsid w:val="00CB40FE"/>
    <w:rsid w:val="00CB4DD5"/>
    <w:rsid w:val="00CB534B"/>
    <w:rsid w:val="00CB7329"/>
    <w:rsid w:val="00CC2B7F"/>
    <w:rsid w:val="00CC3198"/>
    <w:rsid w:val="00CC3F80"/>
    <w:rsid w:val="00CC4198"/>
    <w:rsid w:val="00CC6322"/>
    <w:rsid w:val="00CC6FAE"/>
    <w:rsid w:val="00CD1C49"/>
    <w:rsid w:val="00CD2739"/>
    <w:rsid w:val="00CD2ACF"/>
    <w:rsid w:val="00CD3B93"/>
    <w:rsid w:val="00CD504E"/>
    <w:rsid w:val="00CD5EC8"/>
    <w:rsid w:val="00CE379D"/>
    <w:rsid w:val="00CE5879"/>
    <w:rsid w:val="00CE75DB"/>
    <w:rsid w:val="00CE7CFA"/>
    <w:rsid w:val="00CF0EA3"/>
    <w:rsid w:val="00CF22EF"/>
    <w:rsid w:val="00CF322A"/>
    <w:rsid w:val="00CF3864"/>
    <w:rsid w:val="00CF4062"/>
    <w:rsid w:val="00CF41C1"/>
    <w:rsid w:val="00CF4837"/>
    <w:rsid w:val="00CF5EDD"/>
    <w:rsid w:val="00CF7292"/>
    <w:rsid w:val="00D001AC"/>
    <w:rsid w:val="00D0127D"/>
    <w:rsid w:val="00D01AC1"/>
    <w:rsid w:val="00D03124"/>
    <w:rsid w:val="00D04190"/>
    <w:rsid w:val="00D05014"/>
    <w:rsid w:val="00D050C6"/>
    <w:rsid w:val="00D0576D"/>
    <w:rsid w:val="00D07585"/>
    <w:rsid w:val="00D106FE"/>
    <w:rsid w:val="00D1490C"/>
    <w:rsid w:val="00D159B5"/>
    <w:rsid w:val="00D15CD8"/>
    <w:rsid w:val="00D16003"/>
    <w:rsid w:val="00D16A59"/>
    <w:rsid w:val="00D1785B"/>
    <w:rsid w:val="00D20AB6"/>
    <w:rsid w:val="00D22BC9"/>
    <w:rsid w:val="00D22E5D"/>
    <w:rsid w:val="00D232FF"/>
    <w:rsid w:val="00D2364A"/>
    <w:rsid w:val="00D250B1"/>
    <w:rsid w:val="00D30CDC"/>
    <w:rsid w:val="00D3183F"/>
    <w:rsid w:val="00D33FD8"/>
    <w:rsid w:val="00D403D9"/>
    <w:rsid w:val="00D46EDA"/>
    <w:rsid w:val="00D47A4F"/>
    <w:rsid w:val="00D50153"/>
    <w:rsid w:val="00D51C42"/>
    <w:rsid w:val="00D53185"/>
    <w:rsid w:val="00D53C88"/>
    <w:rsid w:val="00D56209"/>
    <w:rsid w:val="00D57DF2"/>
    <w:rsid w:val="00D61B38"/>
    <w:rsid w:val="00D63CB9"/>
    <w:rsid w:val="00D63F1C"/>
    <w:rsid w:val="00D64599"/>
    <w:rsid w:val="00D71847"/>
    <w:rsid w:val="00D71DDF"/>
    <w:rsid w:val="00D7506E"/>
    <w:rsid w:val="00D75A2A"/>
    <w:rsid w:val="00D761EA"/>
    <w:rsid w:val="00D76223"/>
    <w:rsid w:val="00D77608"/>
    <w:rsid w:val="00D807A8"/>
    <w:rsid w:val="00D8211A"/>
    <w:rsid w:val="00D8279B"/>
    <w:rsid w:val="00D83600"/>
    <w:rsid w:val="00D840D2"/>
    <w:rsid w:val="00D8451E"/>
    <w:rsid w:val="00D8496A"/>
    <w:rsid w:val="00D85C2C"/>
    <w:rsid w:val="00D86BB7"/>
    <w:rsid w:val="00D874F5"/>
    <w:rsid w:val="00D90E74"/>
    <w:rsid w:val="00D921D6"/>
    <w:rsid w:val="00D9372D"/>
    <w:rsid w:val="00D93A05"/>
    <w:rsid w:val="00D93D01"/>
    <w:rsid w:val="00D944EA"/>
    <w:rsid w:val="00D96492"/>
    <w:rsid w:val="00DA20C4"/>
    <w:rsid w:val="00DA21F6"/>
    <w:rsid w:val="00DA5446"/>
    <w:rsid w:val="00DA7E92"/>
    <w:rsid w:val="00DB3267"/>
    <w:rsid w:val="00DB4284"/>
    <w:rsid w:val="00DB5F2B"/>
    <w:rsid w:val="00DB6452"/>
    <w:rsid w:val="00DB6F66"/>
    <w:rsid w:val="00DC08ED"/>
    <w:rsid w:val="00DC0B37"/>
    <w:rsid w:val="00DC266B"/>
    <w:rsid w:val="00DC2970"/>
    <w:rsid w:val="00DC3E20"/>
    <w:rsid w:val="00DC425E"/>
    <w:rsid w:val="00DC5A0A"/>
    <w:rsid w:val="00DC7ABA"/>
    <w:rsid w:val="00DD0586"/>
    <w:rsid w:val="00DD14E4"/>
    <w:rsid w:val="00DD3224"/>
    <w:rsid w:val="00DD57BA"/>
    <w:rsid w:val="00DD69E9"/>
    <w:rsid w:val="00DD6E0F"/>
    <w:rsid w:val="00DE3B5D"/>
    <w:rsid w:val="00DE3B76"/>
    <w:rsid w:val="00DE45F7"/>
    <w:rsid w:val="00DE56A5"/>
    <w:rsid w:val="00DE6A42"/>
    <w:rsid w:val="00DE73C5"/>
    <w:rsid w:val="00DF06C5"/>
    <w:rsid w:val="00DF1C97"/>
    <w:rsid w:val="00DF3523"/>
    <w:rsid w:val="00DF3C7A"/>
    <w:rsid w:val="00DF45A8"/>
    <w:rsid w:val="00DF6F28"/>
    <w:rsid w:val="00E017AF"/>
    <w:rsid w:val="00E07BF3"/>
    <w:rsid w:val="00E134E1"/>
    <w:rsid w:val="00E136A0"/>
    <w:rsid w:val="00E16ED0"/>
    <w:rsid w:val="00E17356"/>
    <w:rsid w:val="00E27A42"/>
    <w:rsid w:val="00E30B61"/>
    <w:rsid w:val="00E319B4"/>
    <w:rsid w:val="00E3501E"/>
    <w:rsid w:val="00E35F12"/>
    <w:rsid w:val="00E367AB"/>
    <w:rsid w:val="00E3697F"/>
    <w:rsid w:val="00E36B3E"/>
    <w:rsid w:val="00E37E7B"/>
    <w:rsid w:val="00E40887"/>
    <w:rsid w:val="00E412A6"/>
    <w:rsid w:val="00E43C3C"/>
    <w:rsid w:val="00E457AC"/>
    <w:rsid w:val="00E45818"/>
    <w:rsid w:val="00E513D3"/>
    <w:rsid w:val="00E519B2"/>
    <w:rsid w:val="00E52A6F"/>
    <w:rsid w:val="00E53BE2"/>
    <w:rsid w:val="00E5540C"/>
    <w:rsid w:val="00E56B87"/>
    <w:rsid w:val="00E613ED"/>
    <w:rsid w:val="00E64153"/>
    <w:rsid w:val="00E64D3D"/>
    <w:rsid w:val="00E666E6"/>
    <w:rsid w:val="00E70220"/>
    <w:rsid w:val="00E70A22"/>
    <w:rsid w:val="00E71099"/>
    <w:rsid w:val="00E748D4"/>
    <w:rsid w:val="00E760BB"/>
    <w:rsid w:val="00E80D27"/>
    <w:rsid w:val="00E86952"/>
    <w:rsid w:val="00E86E67"/>
    <w:rsid w:val="00E87015"/>
    <w:rsid w:val="00E913DE"/>
    <w:rsid w:val="00E91A6B"/>
    <w:rsid w:val="00E91EBE"/>
    <w:rsid w:val="00E92CF3"/>
    <w:rsid w:val="00E93D05"/>
    <w:rsid w:val="00E95BB1"/>
    <w:rsid w:val="00E97187"/>
    <w:rsid w:val="00EA0A37"/>
    <w:rsid w:val="00EA2796"/>
    <w:rsid w:val="00EA2A08"/>
    <w:rsid w:val="00EA4619"/>
    <w:rsid w:val="00EA486F"/>
    <w:rsid w:val="00EA6032"/>
    <w:rsid w:val="00EA7C31"/>
    <w:rsid w:val="00EA7F0E"/>
    <w:rsid w:val="00EB3964"/>
    <w:rsid w:val="00EB41ED"/>
    <w:rsid w:val="00EB4A8A"/>
    <w:rsid w:val="00EC086F"/>
    <w:rsid w:val="00EC1620"/>
    <w:rsid w:val="00EC17D4"/>
    <w:rsid w:val="00EC3D4B"/>
    <w:rsid w:val="00EC57B3"/>
    <w:rsid w:val="00EC5ED5"/>
    <w:rsid w:val="00EC623A"/>
    <w:rsid w:val="00EC63D7"/>
    <w:rsid w:val="00EC6910"/>
    <w:rsid w:val="00EC742B"/>
    <w:rsid w:val="00ED09C5"/>
    <w:rsid w:val="00ED1759"/>
    <w:rsid w:val="00ED3585"/>
    <w:rsid w:val="00ED45F2"/>
    <w:rsid w:val="00EE15C5"/>
    <w:rsid w:val="00EE56D4"/>
    <w:rsid w:val="00EE628B"/>
    <w:rsid w:val="00EE6A86"/>
    <w:rsid w:val="00EE79E5"/>
    <w:rsid w:val="00EF1D3F"/>
    <w:rsid w:val="00EF25FA"/>
    <w:rsid w:val="00EF2E8F"/>
    <w:rsid w:val="00EF3EA8"/>
    <w:rsid w:val="00EF4FED"/>
    <w:rsid w:val="00EF5615"/>
    <w:rsid w:val="00EF5B5F"/>
    <w:rsid w:val="00EF6B87"/>
    <w:rsid w:val="00EF7432"/>
    <w:rsid w:val="00F007F9"/>
    <w:rsid w:val="00F04F09"/>
    <w:rsid w:val="00F106B3"/>
    <w:rsid w:val="00F10840"/>
    <w:rsid w:val="00F11709"/>
    <w:rsid w:val="00F14BDC"/>
    <w:rsid w:val="00F153DB"/>
    <w:rsid w:val="00F2170F"/>
    <w:rsid w:val="00F21BD5"/>
    <w:rsid w:val="00F2306A"/>
    <w:rsid w:val="00F262E7"/>
    <w:rsid w:val="00F33FD3"/>
    <w:rsid w:val="00F344D4"/>
    <w:rsid w:val="00F351A5"/>
    <w:rsid w:val="00F40A8E"/>
    <w:rsid w:val="00F41236"/>
    <w:rsid w:val="00F4171D"/>
    <w:rsid w:val="00F427DC"/>
    <w:rsid w:val="00F43527"/>
    <w:rsid w:val="00F439AC"/>
    <w:rsid w:val="00F43AD1"/>
    <w:rsid w:val="00F43B9D"/>
    <w:rsid w:val="00F4505E"/>
    <w:rsid w:val="00F45ADF"/>
    <w:rsid w:val="00F45BC0"/>
    <w:rsid w:val="00F4752A"/>
    <w:rsid w:val="00F5004F"/>
    <w:rsid w:val="00F52962"/>
    <w:rsid w:val="00F52AAD"/>
    <w:rsid w:val="00F540F0"/>
    <w:rsid w:val="00F548C7"/>
    <w:rsid w:val="00F54E1D"/>
    <w:rsid w:val="00F56E64"/>
    <w:rsid w:val="00F57E49"/>
    <w:rsid w:val="00F60D32"/>
    <w:rsid w:val="00F617EE"/>
    <w:rsid w:val="00F622EF"/>
    <w:rsid w:val="00F62602"/>
    <w:rsid w:val="00F63EDD"/>
    <w:rsid w:val="00F654CC"/>
    <w:rsid w:val="00F70091"/>
    <w:rsid w:val="00F71783"/>
    <w:rsid w:val="00F729C9"/>
    <w:rsid w:val="00F72BB5"/>
    <w:rsid w:val="00F751B0"/>
    <w:rsid w:val="00F76B02"/>
    <w:rsid w:val="00F8068A"/>
    <w:rsid w:val="00F8080F"/>
    <w:rsid w:val="00F808ED"/>
    <w:rsid w:val="00F8143D"/>
    <w:rsid w:val="00F821A6"/>
    <w:rsid w:val="00F83412"/>
    <w:rsid w:val="00F83E1D"/>
    <w:rsid w:val="00F87A2F"/>
    <w:rsid w:val="00F91ED4"/>
    <w:rsid w:val="00F94230"/>
    <w:rsid w:val="00F950DB"/>
    <w:rsid w:val="00F95CB4"/>
    <w:rsid w:val="00F965C5"/>
    <w:rsid w:val="00FA0C5E"/>
    <w:rsid w:val="00FA0C98"/>
    <w:rsid w:val="00FA5390"/>
    <w:rsid w:val="00FA635A"/>
    <w:rsid w:val="00FB0705"/>
    <w:rsid w:val="00FB1CF4"/>
    <w:rsid w:val="00FB2DA5"/>
    <w:rsid w:val="00FB3987"/>
    <w:rsid w:val="00FB6161"/>
    <w:rsid w:val="00FB687A"/>
    <w:rsid w:val="00FC1AC4"/>
    <w:rsid w:val="00FC46B5"/>
    <w:rsid w:val="00FC6194"/>
    <w:rsid w:val="00FD16F5"/>
    <w:rsid w:val="00FD2023"/>
    <w:rsid w:val="00FD2269"/>
    <w:rsid w:val="00FD2D99"/>
    <w:rsid w:val="00FD3AFF"/>
    <w:rsid w:val="00FD536F"/>
    <w:rsid w:val="00FD554C"/>
    <w:rsid w:val="00FD6507"/>
    <w:rsid w:val="00FD7E1D"/>
    <w:rsid w:val="00FE0073"/>
    <w:rsid w:val="00FE47D9"/>
    <w:rsid w:val="00FE5A5B"/>
    <w:rsid w:val="00FE630A"/>
    <w:rsid w:val="00FE6313"/>
    <w:rsid w:val="00FF1345"/>
    <w:rsid w:val="00FF13DE"/>
    <w:rsid w:val="00FF1F7B"/>
    <w:rsid w:val="00FF2093"/>
    <w:rsid w:val="00FF27A4"/>
    <w:rsid w:val="00FF603A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F2544A"/>
  <w15:chartTrackingRefBased/>
  <w15:docId w15:val="{1B6580B7-B92D-4249-8175-92DC76BA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15A1"/>
    <w:pPr>
      <w:spacing w:before="60" w:after="60"/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05A48"/>
    <w:pPr>
      <w:keepNext/>
      <w:spacing w:before="0" w:after="0"/>
      <w:outlineLvl w:val="0"/>
    </w:pPr>
    <w:rPr>
      <w:b/>
      <w:sz w:val="3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851"/>
        <w:tab w:val="right" w:leader="dot" w:pos="4820"/>
        <w:tab w:val="left" w:pos="5103"/>
        <w:tab w:val="left" w:pos="5954"/>
        <w:tab w:val="right" w:leader="dot" w:pos="8222"/>
      </w:tabs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4962"/>
        <w:tab w:val="left" w:leader="underscore" w:pos="5954"/>
        <w:tab w:val="left" w:pos="6379"/>
      </w:tabs>
      <w:outlineLvl w:val="2"/>
    </w:pPr>
    <w:rPr>
      <w:rFonts w:cs="Arial"/>
      <w:b/>
      <w:bCs/>
      <w:szCs w:val="16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1985"/>
        <w:tab w:val="right" w:leader="underscore" w:pos="6237"/>
      </w:tabs>
      <w:spacing w:after="120"/>
      <w:outlineLvl w:val="3"/>
    </w:pPr>
    <w:rPr>
      <w:rFonts w:cs="Arial"/>
      <w:b/>
      <w:sz w:val="28"/>
    </w:rPr>
  </w:style>
  <w:style w:type="paragraph" w:styleId="Heading6">
    <w:name w:val="heading 6"/>
    <w:basedOn w:val="Normal"/>
    <w:next w:val="Normal"/>
    <w:qFormat/>
    <w:rsid w:val="00732AE4"/>
    <w:pPr>
      <w:keepNext/>
      <w:outlineLvl w:val="5"/>
    </w:pPr>
    <w:rPr>
      <w:bCs/>
      <w:i/>
      <w:szCs w:val="20"/>
      <w:lang w:val="en-US"/>
    </w:rPr>
  </w:style>
  <w:style w:type="paragraph" w:styleId="Heading7">
    <w:name w:val="heading 7"/>
    <w:basedOn w:val="Normal"/>
    <w:next w:val="Normal"/>
    <w:qFormat/>
    <w:pPr>
      <w:keepNext/>
      <w:spacing w:after="120"/>
      <w:jc w:val="center"/>
      <w:outlineLvl w:val="6"/>
    </w:pPr>
    <w:rPr>
      <w:b/>
      <w:sz w:val="40"/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spacing w:after="120"/>
      <w:jc w:val="center"/>
      <w:outlineLvl w:val="7"/>
    </w:pPr>
    <w:rPr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BodyText">
    <w:name w:val="Body Text"/>
    <w:basedOn w:val="Normal"/>
    <w:pPr>
      <w:tabs>
        <w:tab w:val="left" w:pos="6521"/>
        <w:tab w:val="right" w:leader="underscore" w:pos="9072"/>
      </w:tabs>
      <w:spacing w:after="120"/>
    </w:pPr>
    <w:rPr>
      <w:rFonts w:cs="Arial"/>
      <w:bCs/>
      <w:sz w:val="22"/>
      <w:szCs w:val="28"/>
      <w:lang w:val="en-US"/>
    </w:rPr>
  </w:style>
  <w:style w:type="paragraph" w:styleId="BodyText2">
    <w:name w:val="Body Text 2"/>
    <w:basedOn w:val="Normal"/>
    <w:pPr>
      <w:tabs>
        <w:tab w:val="left" w:pos="1985"/>
        <w:tab w:val="right" w:leader="underscore" w:pos="6237"/>
      </w:tabs>
      <w:spacing w:after="120"/>
    </w:pPr>
    <w:rPr>
      <w:rFonts w:cs="Arial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rFonts w:cs="Arial"/>
      <w:b/>
      <w:szCs w:val="28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  <w:lang w:val="en-US"/>
    </w:rPr>
  </w:style>
  <w:style w:type="character" w:styleId="Hyperlink">
    <w:name w:val="Hyperlink"/>
    <w:qFormat/>
    <w:rsid w:val="0026005B"/>
    <w:rPr>
      <w:rFonts w:ascii="Arial" w:hAnsi="Arial"/>
      <w:color w:val="0000FF"/>
      <w:sz w:val="24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cs="Arial"/>
    </w:rPr>
  </w:style>
  <w:style w:type="table" w:styleId="TableGrid">
    <w:name w:val="Table Grid"/>
    <w:basedOn w:val="TableNormal"/>
    <w:rsid w:val="00CC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D197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8124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81241"/>
    <w:rPr>
      <w:rFonts w:ascii="Times New Roman" w:hAnsi="Times New Roman"/>
      <w:b/>
      <w:bCs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D71DDF"/>
    <w:pPr>
      <w:ind w:left="72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F0A2E"/>
    <w:pPr>
      <w:spacing w:before="60" w:after="60"/>
      <w:jc w:val="both"/>
    </w:pPr>
    <w:rPr>
      <w:sz w:val="24"/>
      <w:szCs w:val="24"/>
      <w:lang w:eastAsia="en-US"/>
    </w:rPr>
  </w:style>
  <w:style w:type="paragraph" w:customStyle="1" w:styleId="TableHeading1">
    <w:name w:val="Table Heading 1"/>
    <w:basedOn w:val="ListParagraph"/>
    <w:link w:val="TableHeading1Char"/>
    <w:qFormat/>
    <w:rsid w:val="00F71783"/>
    <w:pPr>
      <w:numPr>
        <w:numId w:val="8"/>
      </w:numPr>
      <w:pBdr>
        <w:left w:val="single" w:sz="4" w:space="4" w:color="auto"/>
        <w:right w:val="single" w:sz="4" w:space="4" w:color="auto"/>
      </w:pBdr>
      <w:tabs>
        <w:tab w:val="left" w:pos="142"/>
      </w:tabs>
      <w:ind w:left="346" w:right="-425" w:hanging="788"/>
    </w:pPr>
    <w:rPr>
      <w:rFonts w:ascii="Arial" w:hAnsi="Arial" w:cs="Arial"/>
      <w:b/>
      <w:sz w:val="30"/>
      <w:szCs w:val="30"/>
    </w:rPr>
  </w:style>
  <w:style w:type="paragraph" w:customStyle="1" w:styleId="TableStyle1">
    <w:name w:val="Table Style 1"/>
    <w:basedOn w:val="Heading1"/>
    <w:link w:val="TableStyle1Char"/>
    <w:autoRedefine/>
    <w:qFormat/>
    <w:rsid w:val="00D16003"/>
    <w:pPr>
      <w:spacing w:line="264" w:lineRule="auto"/>
      <w:ind w:right="175"/>
    </w:pPr>
    <w:rPr>
      <w:rFonts w:cs="Arial"/>
      <w:bCs/>
      <w:sz w:val="24"/>
      <w:szCs w:val="36"/>
    </w:rPr>
  </w:style>
  <w:style w:type="character" w:customStyle="1" w:styleId="ListParagraphChar">
    <w:name w:val="List Paragraph Char"/>
    <w:link w:val="ListParagraph"/>
    <w:uiPriority w:val="34"/>
    <w:rsid w:val="00F71783"/>
    <w:rPr>
      <w:rFonts w:ascii="Calibri" w:eastAsia="Calibri" w:hAnsi="Calibri" w:cs="Calibri"/>
      <w:sz w:val="22"/>
      <w:szCs w:val="22"/>
      <w:lang w:eastAsia="en-US"/>
    </w:rPr>
  </w:style>
  <w:style w:type="character" w:customStyle="1" w:styleId="TableHeading1Char">
    <w:name w:val="Table Heading 1 Char"/>
    <w:link w:val="TableHeading1"/>
    <w:rsid w:val="00F71783"/>
    <w:rPr>
      <w:rFonts w:ascii="Arial" w:eastAsia="Calibri" w:hAnsi="Arial" w:cs="Arial"/>
      <w:b/>
      <w:sz w:val="30"/>
      <w:szCs w:val="30"/>
      <w:lang w:eastAsia="en-US"/>
    </w:rPr>
  </w:style>
  <w:style w:type="character" w:customStyle="1" w:styleId="Heading1Char">
    <w:name w:val="Heading 1 Char"/>
    <w:link w:val="Heading1"/>
    <w:rsid w:val="00005A48"/>
    <w:rPr>
      <w:rFonts w:ascii="Arial" w:hAnsi="Arial"/>
      <w:b/>
      <w:sz w:val="30"/>
      <w:lang w:val="en-US" w:eastAsia="en-US"/>
    </w:rPr>
  </w:style>
  <w:style w:type="character" w:customStyle="1" w:styleId="TableStyle1Char">
    <w:name w:val="Table Style 1 Char"/>
    <w:link w:val="TableStyle1"/>
    <w:rsid w:val="00D16003"/>
    <w:rPr>
      <w:rFonts w:ascii="Arial" w:hAnsi="Arial" w:cs="Arial"/>
      <w:b/>
      <w:bCs/>
      <w:sz w:val="24"/>
      <w:szCs w:val="3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387464"/>
    <w:pPr>
      <w:pBdr>
        <w:top w:val="single" w:sz="6" w:space="1" w:color="auto"/>
      </w:pBdr>
      <w:spacing w:before="0"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387464"/>
    <w:rPr>
      <w:rFonts w:ascii="Arial" w:hAnsi="Arial" w:cs="Arial"/>
      <w:vanish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D921D6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05A4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wa.gov.au/~/media/Corp/Documents/Health-for/Data-Linkage/Data-Service-Forms/Control_Selection_Guide.doc" TargetMode="External"/><Relationship Id="rId18" Type="http://schemas.openxmlformats.org/officeDocument/2006/relationships/hyperlink" Target="https://www.health.wa.gov.au/Articles/A_E/data-linkage/How-to-apply-for-data/data-form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health.wa.gov.au/Articles/A_E/data-linkage/How-to-apply-for-data/data-forms" TargetMode="External"/><Relationship Id="rId17" Type="http://schemas.openxmlformats.org/officeDocument/2006/relationships/hyperlink" Target="mailto:DataServ@health.wa.gov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2.health.wa.gov.au/Articles/A_E/Clinical-Coding-Authorit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ClinicalCoding@health.wa.gov.au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taServ@health.wa.gov.au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80392FB1494296E4FC55C495B32F" ma:contentTypeVersion="18" ma:contentTypeDescription="Create a new document." ma:contentTypeScope="" ma:versionID="87d52890f6eb3067c09a944b2ee26305">
  <xsd:schema xmlns:xsd="http://www.w3.org/2001/XMLSchema" xmlns:xs="http://www.w3.org/2001/XMLSchema" xmlns:p="http://schemas.microsoft.com/office/2006/metadata/properties" xmlns:ns2="ddc191b7-8b84-4ddf-8c4e-1bceeda8c372" xmlns:ns3="f5d0f948-89d1-46ac-a2c3-ba7a1976c066" targetNamespace="http://schemas.microsoft.com/office/2006/metadata/properties" ma:root="true" ma:fieldsID="bd1ca5dee005ddcfdf4494b4405dccfb" ns2:_="" ns3:_="">
    <xsd:import namespace="ddc191b7-8b84-4ddf-8c4e-1bceeda8c372"/>
    <xsd:import namespace="f5d0f948-89d1-46ac-a2c3-ba7a1976c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191b7-8b84-4ddf-8c4e-1bceeda8c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f948-89d1-46ac-a2c3-ba7a1976c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1a3b23-c518-4ed8-b8fb-ccb8fe909423}" ma:internalName="TaxCatchAll" ma:showField="CatchAllData" ma:web="f5d0f948-89d1-46ac-a2c3-ba7a1976c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c191b7-8b84-4ddf-8c4e-1bceeda8c372" xsi:nil="true"/>
    <lcf76f155ced4ddcb4097134ff3c332f xmlns="ddc191b7-8b84-4ddf-8c4e-1bceeda8c372">
      <Terms xmlns="http://schemas.microsoft.com/office/infopath/2007/PartnerControls"/>
    </lcf76f155ced4ddcb4097134ff3c332f>
    <TaxCatchAll xmlns="f5d0f948-89d1-46ac-a2c3-ba7a1976c06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696B1E-A216-4FC2-B677-8FDC6D476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191b7-8b84-4ddf-8c4e-1bceeda8c372"/>
    <ds:schemaRef ds:uri="f5d0f948-89d1-46ac-a2c3-ba7a1976c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AADAC-F432-4936-9F06-1CD4AFD7F0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BA0D94-41BD-49AB-BA67-6BB1664768F4}">
  <ds:schemaRefs>
    <ds:schemaRef ds:uri="http://schemas.microsoft.com/office/2006/metadata/properties"/>
    <ds:schemaRef ds:uri="http://schemas.microsoft.com/office/infopath/2007/PartnerControls"/>
    <ds:schemaRef ds:uri="ddc191b7-8b84-4ddf-8c4e-1bceeda8c372"/>
    <ds:schemaRef ds:uri="f5d0f948-89d1-46ac-a2c3-ba7a1976c066"/>
  </ds:schemaRefs>
</ds:datastoreItem>
</file>

<file path=customXml/itemProps4.xml><?xml version="1.0" encoding="utf-8"?>
<ds:datastoreItem xmlns:ds="http://schemas.openxmlformats.org/officeDocument/2006/customXml" ds:itemID="{BA0E1E52-91AA-4FA6-B150-17409F300C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Application Form</vt:lpstr>
    </vt:vector>
  </TitlesOfParts>
  <Company>Depatrment of Health</Company>
  <LinksUpToDate>false</LinksUpToDate>
  <CharactersWithSpaces>7130</CharactersWithSpaces>
  <SharedDoc>false</SharedDoc>
  <HLinks>
    <vt:vector size="36" baseType="variant">
      <vt:variant>
        <vt:i4>262176</vt:i4>
      </vt:variant>
      <vt:variant>
        <vt:i4>51</vt:i4>
      </vt:variant>
      <vt:variant>
        <vt:i4>0</vt:i4>
      </vt:variant>
      <vt:variant>
        <vt:i4>5</vt:i4>
      </vt:variant>
      <vt:variant>
        <vt:lpwstr>https://www.health.wa.gov.au/Articles/A_E/data-linkage/How-to-apply-for-data/data-forms</vt:lpwstr>
      </vt:variant>
      <vt:variant>
        <vt:lpwstr/>
      </vt:variant>
      <vt:variant>
        <vt:i4>852082</vt:i4>
      </vt:variant>
      <vt:variant>
        <vt:i4>24</vt:i4>
      </vt:variant>
      <vt:variant>
        <vt:i4>0</vt:i4>
      </vt:variant>
      <vt:variant>
        <vt:i4>5</vt:i4>
      </vt:variant>
      <vt:variant>
        <vt:lpwstr>mailto:Data.Serv@health.wa.gov.au</vt:lpwstr>
      </vt:variant>
      <vt:variant>
        <vt:lpwstr/>
      </vt:variant>
      <vt:variant>
        <vt:i4>5898293</vt:i4>
      </vt:variant>
      <vt:variant>
        <vt:i4>9</vt:i4>
      </vt:variant>
      <vt:variant>
        <vt:i4>0</vt:i4>
      </vt:variant>
      <vt:variant>
        <vt:i4>5</vt:i4>
      </vt:variant>
      <vt:variant>
        <vt:lpwstr>https://ww2.health.wa.gov.au/Articles/A_E/Clinical-Coding-Authority</vt:lpwstr>
      </vt:variant>
      <vt:variant>
        <vt:lpwstr/>
      </vt:variant>
      <vt:variant>
        <vt:i4>4522084</vt:i4>
      </vt:variant>
      <vt:variant>
        <vt:i4>6</vt:i4>
      </vt:variant>
      <vt:variant>
        <vt:i4>0</vt:i4>
      </vt:variant>
      <vt:variant>
        <vt:i4>5</vt:i4>
      </vt:variant>
      <vt:variant>
        <vt:lpwstr>mailto:ClinicalCoding@health.wa.gov.au</vt:lpwstr>
      </vt:variant>
      <vt:variant>
        <vt:lpwstr/>
      </vt:variant>
      <vt:variant>
        <vt:i4>4128795</vt:i4>
      </vt:variant>
      <vt:variant>
        <vt:i4>3</vt:i4>
      </vt:variant>
      <vt:variant>
        <vt:i4>0</vt:i4>
      </vt:variant>
      <vt:variant>
        <vt:i4>5</vt:i4>
      </vt:variant>
      <vt:variant>
        <vt:lpwstr>mailto:DataServ@health.wa.gov.au</vt:lpwstr>
      </vt:variant>
      <vt:variant>
        <vt:lpwstr/>
      </vt:variant>
      <vt:variant>
        <vt:i4>2359341</vt:i4>
      </vt:variant>
      <vt:variant>
        <vt:i4>0</vt:i4>
      </vt:variant>
      <vt:variant>
        <vt:i4>0</vt:i4>
      </vt:variant>
      <vt:variant>
        <vt:i4>5</vt:i4>
      </vt:variant>
      <vt:variant>
        <vt:lpwstr>https://www.health.wa.gov.au/~/media/Corp/Documents/Health-for/Data-Linkage/Data-Service-Forms/Control_Selection_Guide.doc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Application Form</dc:title>
  <dc:subject>Application for Data</dc:subject>
  <dc:creator>Donaldson, Ben</dc:creator>
  <cp:keywords>data application, DOH data collections</cp:keywords>
  <cp:lastModifiedBy>Violet Brooks-Wendt</cp:lastModifiedBy>
  <cp:revision>33</cp:revision>
  <cp:lastPrinted>2017-12-19T02:37:00Z</cp:lastPrinted>
  <dcterms:created xsi:type="dcterms:W3CDTF">2026-03-23T05:18:00Z</dcterms:created>
  <dcterms:modified xsi:type="dcterms:W3CDTF">2026-03-23T07:20:00Z</dcterms:modified>
  <cp:category>10 August 2012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0x010100673380392FB1494296E4FC55C495B32F</vt:lpwstr>
  </property>
</Properties>
</file>